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BE4AD" w14:textId="77777777" w:rsidR="007A34A8" w:rsidRPr="00A344A7" w:rsidRDefault="007A34A8" w:rsidP="007A34A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</w:rPr>
      </w:pPr>
      <w:r w:rsidRPr="00A344A7">
        <w:rPr>
          <w:rFonts w:asciiTheme="minorHAnsi" w:hAnsiTheme="minorHAnsi"/>
          <w:noProof/>
        </w:rPr>
        <w:drawing>
          <wp:inline distT="0" distB="0" distL="0" distR="0" wp14:anchorId="687D9255" wp14:editId="3463BED7">
            <wp:extent cx="1746504" cy="1133856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ATA Logo 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08627" w14:textId="77777777" w:rsidR="007A34A8" w:rsidRPr="00A344A7" w:rsidRDefault="007A34A8" w:rsidP="007A34A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</w:rPr>
      </w:pPr>
    </w:p>
    <w:p w14:paraId="28F7590A" w14:textId="77777777" w:rsidR="007A34A8" w:rsidRPr="00A344A7" w:rsidRDefault="007A34A8" w:rsidP="007A34A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</w:rPr>
      </w:pPr>
      <w:r w:rsidRPr="00A344A7">
        <w:rPr>
          <w:rStyle w:val="normaltextrun"/>
          <w:rFonts w:asciiTheme="minorHAnsi" w:hAnsiTheme="minorHAnsi"/>
        </w:rPr>
        <w:t>NWATA - District 10</w:t>
      </w:r>
      <w:r w:rsidRPr="00A344A7">
        <w:rPr>
          <w:rStyle w:val="eop"/>
          <w:rFonts w:asciiTheme="minorHAnsi" w:hAnsiTheme="minorHAnsi"/>
        </w:rPr>
        <w:t> </w:t>
      </w:r>
    </w:p>
    <w:p w14:paraId="341FAA6D" w14:textId="2065EDC3" w:rsidR="007A34A8" w:rsidRPr="00A344A7" w:rsidRDefault="00822445" w:rsidP="007A34A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</w:rPr>
      </w:pPr>
      <w:r w:rsidRPr="00A344A7">
        <w:rPr>
          <w:rStyle w:val="normaltextrun"/>
          <w:rFonts w:asciiTheme="minorHAnsi" w:hAnsiTheme="minorHAnsi"/>
        </w:rPr>
        <w:t>Virtual Zoom Member</w:t>
      </w:r>
      <w:r w:rsidR="00C6167F" w:rsidRPr="00A344A7">
        <w:rPr>
          <w:rStyle w:val="normaltextrun"/>
          <w:rFonts w:asciiTheme="minorHAnsi" w:hAnsiTheme="minorHAnsi"/>
        </w:rPr>
        <w:t xml:space="preserve"> Meeting </w:t>
      </w:r>
      <w:r w:rsidR="00CD6D63" w:rsidRPr="00A344A7">
        <w:rPr>
          <w:rStyle w:val="normaltextrun"/>
          <w:rFonts w:asciiTheme="minorHAnsi" w:hAnsiTheme="minorHAnsi"/>
        </w:rPr>
        <w:t>Minutes</w:t>
      </w:r>
    </w:p>
    <w:p w14:paraId="6CF088C8" w14:textId="0BE94C05" w:rsidR="007A34A8" w:rsidRPr="00A344A7" w:rsidRDefault="00822445" w:rsidP="00CD6D6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</w:rPr>
      </w:pPr>
      <w:r w:rsidRPr="00A344A7">
        <w:rPr>
          <w:rStyle w:val="normaltextrun"/>
          <w:rFonts w:asciiTheme="minorHAnsi" w:hAnsiTheme="minorHAnsi"/>
        </w:rPr>
        <w:t xml:space="preserve">Monday, </w:t>
      </w:r>
      <w:r w:rsidR="00C6167F" w:rsidRPr="00A344A7">
        <w:rPr>
          <w:rStyle w:val="normaltextrun"/>
          <w:rFonts w:asciiTheme="minorHAnsi" w:hAnsiTheme="minorHAnsi"/>
        </w:rPr>
        <w:t>June</w:t>
      </w:r>
      <w:r w:rsidRPr="00A344A7">
        <w:rPr>
          <w:rStyle w:val="normaltextrun"/>
          <w:rFonts w:asciiTheme="minorHAnsi" w:hAnsiTheme="minorHAnsi"/>
        </w:rPr>
        <w:t xml:space="preserve"> 29, 2020 </w:t>
      </w:r>
      <w:r w:rsidR="00CD6D63" w:rsidRPr="00A344A7">
        <w:rPr>
          <w:rStyle w:val="normaltextrun"/>
          <w:rFonts w:asciiTheme="minorHAnsi" w:hAnsiTheme="minorHAnsi"/>
        </w:rPr>
        <w:t xml:space="preserve"> - </w:t>
      </w:r>
      <w:r w:rsidRPr="00A344A7">
        <w:rPr>
          <w:rStyle w:val="normaltextrun"/>
          <w:rFonts w:asciiTheme="minorHAnsi" w:hAnsiTheme="minorHAnsi"/>
        </w:rPr>
        <w:t>7pm Mountain</w:t>
      </w:r>
    </w:p>
    <w:p w14:paraId="62BC4103" w14:textId="77777777" w:rsidR="007A34A8" w:rsidRPr="00A344A7" w:rsidRDefault="007A34A8" w:rsidP="007A34A8">
      <w:pPr>
        <w:pStyle w:val="paragraph"/>
        <w:spacing w:before="0" w:beforeAutospacing="0" w:after="0" w:afterAutospacing="0"/>
        <w:ind w:firstLine="360"/>
        <w:jc w:val="center"/>
        <w:textAlignment w:val="baseline"/>
        <w:rPr>
          <w:rFonts w:asciiTheme="minorHAnsi" w:hAnsiTheme="minorHAnsi"/>
        </w:rPr>
      </w:pPr>
      <w:r w:rsidRPr="00A344A7">
        <w:rPr>
          <w:rStyle w:val="eop"/>
          <w:rFonts w:asciiTheme="minorHAnsi" w:hAnsiTheme="minorHAnsi"/>
        </w:rPr>
        <w:t> </w:t>
      </w:r>
    </w:p>
    <w:p w14:paraId="6B1700B4" w14:textId="08E437C2" w:rsidR="00243C55" w:rsidRPr="00A344A7" w:rsidRDefault="00CD6D63" w:rsidP="00B717F2">
      <w:pPr>
        <w:pStyle w:val="NoSpacing"/>
        <w:rPr>
          <w:rStyle w:val="normaltextrun"/>
          <w:rFonts w:cs="Times New Roman"/>
        </w:rPr>
      </w:pPr>
      <w:r w:rsidRPr="00A344A7">
        <w:rPr>
          <w:rStyle w:val="normaltextrun"/>
          <w:rFonts w:cs="Times New Roman"/>
        </w:rPr>
        <w:t>Called to order:</w:t>
      </w:r>
      <w:r w:rsidR="00BA4B67">
        <w:rPr>
          <w:rStyle w:val="normaltextrun"/>
          <w:rFonts w:cs="Times New Roman"/>
        </w:rPr>
        <w:t xml:space="preserve"> 7:00 PM </w:t>
      </w:r>
      <w:proofErr w:type="gramStart"/>
      <w:r w:rsidR="00BA4B67">
        <w:rPr>
          <w:rStyle w:val="normaltextrun"/>
          <w:rFonts w:cs="Times New Roman"/>
        </w:rPr>
        <w:t>Mountain</w:t>
      </w:r>
      <w:proofErr w:type="gramEnd"/>
    </w:p>
    <w:p w14:paraId="395DF7EE" w14:textId="4B192333" w:rsidR="00CD6D63" w:rsidRPr="00A344A7" w:rsidRDefault="00CD6D63" w:rsidP="00B717F2">
      <w:pPr>
        <w:pStyle w:val="NoSpacing"/>
        <w:rPr>
          <w:rStyle w:val="normaltextrun"/>
          <w:rFonts w:cs="Times New Roman"/>
        </w:rPr>
      </w:pPr>
      <w:r w:rsidRPr="00A344A7">
        <w:rPr>
          <w:rStyle w:val="normaltextrun"/>
          <w:rFonts w:cs="Times New Roman"/>
        </w:rPr>
        <w:t xml:space="preserve">In attendance:  </w:t>
      </w:r>
      <w:r w:rsidR="00034EC1">
        <w:rPr>
          <w:rStyle w:val="normaltextrun"/>
          <w:rFonts w:cs="Times New Roman"/>
        </w:rPr>
        <w:t>68</w:t>
      </w:r>
      <w:r w:rsidR="00BA4B67">
        <w:rPr>
          <w:rStyle w:val="normaltextrun"/>
          <w:rFonts w:cs="Times New Roman"/>
        </w:rPr>
        <w:t xml:space="preserve"> Members</w:t>
      </w:r>
    </w:p>
    <w:p w14:paraId="3630BAB5" w14:textId="77777777" w:rsidR="004A57F6" w:rsidRPr="00A344A7" w:rsidRDefault="004A57F6" w:rsidP="00C84233">
      <w:pPr>
        <w:pStyle w:val="NoSpacing"/>
        <w:rPr>
          <w:rStyle w:val="normaltextrun"/>
          <w:rFonts w:cs="Times New Roman"/>
        </w:rPr>
      </w:pPr>
    </w:p>
    <w:p w14:paraId="06777FE8" w14:textId="77777777" w:rsidR="008E5405" w:rsidRPr="00A344A7" w:rsidRDefault="008E5405" w:rsidP="00B717F2">
      <w:pPr>
        <w:pStyle w:val="NoSpacing"/>
        <w:rPr>
          <w:rStyle w:val="normaltextrun"/>
          <w:rFonts w:cs="Times New Roman"/>
        </w:rPr>
      </w:pPr>
      <w:r w:rsidRPr="00A344A7">
        <w:rPr>
          <w:rStyle w:val="normaltextrun"/>
          <w:rFonts w:cs="Times New Roman"/>
        </w:rPr>
        <w:t>Approval of June 25, 2019 Meeting Minutes from Las Vegas, Nevada</w:t>
      </w:r>
    </w:p>
    <w:p w14:paraId="566A11C9" w14:textId="45632DE3" w:rsidR="004C6205" w:rsidRPr="00A344A7" w:rsidRDefault="004C6205" w:rsidP="00BA4B67">
      <w:pPr>
        <w:pStyle w:val="NoSpacing"/>
        <w:rPr>
          <w:rStyle w:val="normaltextrun"/>
          <w:rFonts w:cs="Times New Roman"/>
        </w:rPr>
      </w:pPr>
      <w:r w:rsidRPr="00A344A7">
        <w:rPr>
          <w:rStyle w:val="normaltextrun"/>
          <w:rFonts w:cs="Times New Roman"/>
        </w:rPr>
        <w:tab/>
      </w:r>
      <w:r w:rsidR="00BA4B67">
        <w:rPr>
          <w:rStyle w:val="normaltextrun"/>
          <w:rFonts w:cs="Times New Roman"/>
        </w:rPr>
        <w:t>37 approved (all voted) – Minutes are approved.</w:t>
      </w:r>
      <w:r w:rsidRPr="00A344A7">
        <w:rPr>
          <w:rStyle w:val="normaltextrun"/>
          <w:rFonts w:cs="Times New Roman"/>
        </w:rPr>
        <w:t xml:space="preserve"> </w:t>
      </w:r>
    </w:p>
    <w:p w14:paraId="3172AC11" w14:textId="77777777" w:rsidR="008E5405" w:rsidRPr="00A344A7" w:rsidRDefault="008E5405" w:rsidP="008E5405">
      <w:pPr>
        <w:pStyle w:val="NoSpacing"/>
        <w:ind w:left="360"/>
        <w:rPr>
          <w:rStyle w:val="normaltextrun"/>
          <w:rFonts w:cs="Times New Roman"/>
        </w:rPr>
      </w:pPr>
    </w:p>
    <w:p w14:paraId="0758D5F1" w14:textId="6AB22BD4" w:rsidR="00896ED5" w:rsidRDefault="000715CF" w:rsidP="00C84233">
      <w:pPr>
        <w:pStyle w:val="NoSpacing"/>
        <w:rPr>
          <w:rStyle w:val="normaltextrun"/>
          <w:rFonts w:cs="Times New Roman"/>
          <w:u w:val="single"/>
        </w:rPr>
      </w:pPr>
      <w:r w:rsidRPr="00A344A7">
        <w:rPr>
          <w:rStyle w:val="normaltextrun"/>
          <w:rFonts w:cs="Times New Roman"/>
          <w:u w:val="single"/>
        </w:rPr>
        <w:t>Secretary’s Report</w:t>
      </w:r>
    </w:p>
    <w:p w14:paraId="504846FF" w14:textId="77777777" w:rsidR="00C84233" w:rsidRPr="00C84233" w:rsidRDefault="00C84233" w:rsidP="00C84233">
      <w:pPr>
        <w:pStyle w:val="NoSpacing"/>
        <w:rPr>
          <w:rStyle w:val="normaltextrun"/>
          <w:rFonts w:cs="Times New Roman"/>
          <w:u w:val="single"/>
        </w:rPr>
      </w:pPr>
    </w:p>
    <w:p w14:paraId="7614303A" w14:textId="77777777" w:rsidR="00896ED5" w:rsidRPr="00A344A7" w:rsidRDefault="00896ED5" w:rsidP="00896ED5">
      <w:pPr>
        <w:pStyle w:val="NoSpacing"/>
        <w:ind w:left="360"/>
        <w:rPr>
          <w:rStyle w:val="normaltextrun"/>
          <w:rFonts w:cs="Times New Roman"/>
        </w:rPr>
      </w:pPr>
      <w:r w:rsidRPr="00A344A7">
        <w:rPr>
          <w:rFonts w:cs="Times New Roman"/>
          <w:noProof/>
        </w:rPr>
        <w:drawing>
          <wp:inline distT="0" distB="0" distL="0" distR="0" wp14:anchorId="719D1086" wp14:editId="318FDD64">
            <wp:extent cx="5943600" cy="1132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retary Membership Repo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B0B51" w14:textId="77777777" w:rsidR="004A57F6" w:rsidRPr="00A344A7" w:rsidRDefault="004A57F6" w:rsidP="004A57F6">
      <w:pPr>
        <w:pStyle w:val="NoSpacing"/>
        <w:ind w:left="360"/>
        <w:rPr>
          <w:rStyle w:val="normaltextrun"/>
          <w:rFonts w:cs="Times New Roman"/>
        </w:rPr>
      </w:pPr>
    </w:p>
    <w:p w14:paraId="143E1226" w14:textId="77777777" w:rsidR="000715CF" w:rsidRPr="00A344A7" w:rsidRDefault="000715CF" w:rsidP="00B717F2">
      <w:pPr>
        <w:pStyle w:val="NoSpacing"/>
        <w:rPr>
          <w:rStyle w:val="normaltextrun"/>
          <w:rFonts w:cs="Times New Roman"/>
          <w:u w:val="single"/>
        </w:rPr>
      </w:pPr>
      <w:r w:rsidRPr="00A344A7">
        <w:rPr>
          <w:rStyle w:val="normaltextrun"/>
          <w:rFonts w:cs="Times New Roman"/>
          <w:u w:val="single"/>
        </w:rPr>
        <w:t>Treasurer’s Report</w:t>
      </w:r>
    </w:p>
    <w:p w14:paraId="2C4AE8B0" w14:textId="77777777" w:rsidR="00896ED5" w:rsidRPr="00A344A7" w:rsidRDefault="00896ED5" w:rsidP="00896ED5">
      <w:pPr>
        <w:pStyle w:val="NoSpacing"/>
        <w:ind w:left="360"/>
        <w:rPr>
          <w:rStyle w:val="normaltextrun"/>
          <w:rFonts w:cs="Times New Roman"/>
        </w:rPr>
      </w:pPr>
    </w:p>
    <w:p w14:paraId="50CD7A35" w14:textId="77777777" w:rsidR="00896ED5" w:rsidRPr="00A344A7" w:rsidRDefault="00896ED5" w:rsidP="00896ED5">
      <w:pPr>
        <w:pStyle w:val="NoSpacing"/>
        <w:ind w:left="360"/>
        <w:rPr>
          <w:rStyle w:val="normaltextrun"/>
          <w:rFonts w:cs="Times New Roman"/>
        </w:rPr>
      </w:pPr>
      <w:r w:rsidRPr="00A344A7">
        <w:rPr>
          <w:rFonts w:cs="Times New Roman"/>
          <w:noProof/>
        </w:rPr>
        <w:drawing>
          <wp:inline distT="0" distB="0" distL="0" distR="0" wp14:anchorId="772D10C7" wp14:editId="16E99F20">
            <wp:extent cx="4581525" cy="1857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asurers Report June 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62E06" w14:textId="77777777" w:rsidR="007D2994" w:rsidRPr="00A344A7" w:rsidRDefault="007D2994" w:rsidP="00896ED5">
      <w:pPr>
        <w:pStyle w:val="NoSpacing"/>
        <w:ind w:left="360"/>
        <w:rPr>
          <w:rStyle w:val="normaltextrun"/>
          <w:rFonts w:cs="Times New Roman"/>
        </w:rPr>
      </w:pPr>
    </w:p>
    <w:p w14:paraId="757D9801" w14:textId="2EE54C4C" w:rsidR="007D2994" w:rsidRPr="00A344A7" w:rsidRDefault="007D2994" w:rsidP="007D2994">
      <w:pPr>
        <w:pStyle w:val="ListParagraph"/>
        <w:numPr>
          <w:ilvl w:val="0"/>
          <w:numId w:val="16"/>
        </w:numPr>
      </w:pPr>
      <w:r w:rsidRPr="00A344A7">
        <w:t xml:space="preserve">In 2019-20 we were able to draw $1500 from the Raymond James investment account to go toward our $8,000 in scholarships that we award and $1000 from the Umpqua investment account to go toward the general budget. </w:t>
      </w:r>
    </w:p>
    <w:p w14:paraId="6E3D5AE4" w14:textId="77777777" w:rsidR="007D2994" w:rsidRPr="00A344A7" w:rsidRDefault="007D2994" w:rsidP="006E673F">
      <w:pPr>
        <w:pStyle w:val="ListParagraph"/>
        <w:numPr>
          <w:ilvl w:val="0"/>
          <w:numId w:val="16"/>
        </w:numPr>
      </w:pPr>
      <w:r w:rsidRPr="00A344A7">
        <w:t xml:space="preserve">2020 NWATA Annual Meeting and Clinical Symposium to be held in Boise in March was cancelled. </w:t>
      </w:r>
      <w:r w:rsidR="006E673F" w:rsidRPr="00A344A7">
        <w:t xml:space="preserve"> </w:t>
      </w:r>
      <w:r w:rsidRPr="00A344A7">
        <w:t>Some costs for the 2020 meeting can be rolled over and will help reduce operating costs of the 2021 meeting in Bellevue. This budget also accounts for the $17,500 deposit that has been paid over the past three years per our contract with The Boise Centre and will be credited towar</w:t>
      </w:r>
      <w:r w:rsidR="006E673F" w:rsidRPr="00A344A7">
        <w:t xml:space="preserve">d our meeting in Boise in 2024.  </w:t>
      </w:r>
      <w:r w:rsidRPr="00A344A7">
        <w:t xml:space="preserve">As a result of canceling the 2020 annual meeting we ended up with a meeting budget deficit of $21,462.30 compared to our expected surplus. Our operating budget separate from the annual meeting budget was a surplus of $7602 for fiscal year 2019-20. </w:t>
      </w:r>
    </w:p>
    <w:p w14:paraId="67B8B626" w14:textId="3AD2F19F" w:rsidR="004A57F6" w:rsidRPr="009E0E90" w:rsidRDefault="007D2994" w:rsidP="00CD6D63">
      <w:pPr>
        <w:pStyle w:val="ListParagraph"/>
        <w:numPr>
          <w:ilvl w:val="0"/>
          <w:numId w:val="16"/>
        </w:numPr>
        <w:rPr>
          <w:rStyle w:val="normaltextrun"/>
        </w:rPr>
      </w:pPr>
      <w:r w:rsidRPr="00A344A7">
        <w:lastRenderedPageBreak/>
        <w:t>Due to the pandemic the market has also been affected which includes our investment accounts. We have a stable investment plan and will continue to work with our respective account advisers to ensure our investments remain in alignment with the goals of the NWATA investment planning.</w:t>
      </w:r>
    </w:p>
    <w:p w14:paraId="3430AB71" w14:textId="4F0D1FE0" w:rsidR="000715CF" w:rsidRPr="009E0E90" w:rsidRDefault="000715CF" w:rsidP="00B717F2">
      <w:pPr>
        <w:pStyle w:val="NoSpacing"/>
        <w:rPr>
          <w:rStyle w:val="normaltextrun"/>
          <w:rFonts w:cs="Times New Roman"/>
        </w:rPr>
      </w:pPr>
      <w:r w:rsidRPr="00A344A7">
        <w:rPr>
          <w:rStyle w:val="normaltextrun"/>
          <w:rFonts w:cs="Times New Roman"/>
          <w:u w:val="single"/>
        </w:rPr>
        <w:t xml:space="preserve">NWATA </w:t>
      </w:r>
      <w:r w:rsidR="008E5405" w:rsidRPr="00A344A7">
        <w:rPr>
          <w:rStyle w:val="normaltextrun"/>
          <w:rFonts w:cs="Times New Roman"/>
          <w:u w:val="single"/>
        </w:rPr>
        <w:t>Meetings</w:t>
      </w:r>
      <w:r w:rsidRPr="00A344A7">
        <w:rPr>
          <w:rStyle w:val="normaltextrun"/>
          <w:rFonts w:cs="Times New Roman"/>
          <w:u w:val="single"/>
        </w:rPr>
        <w:t xml:space="preserve"> Update</w:t>
      </w:r>
      <w:r w:rsidR="009E0E90">
        <w:rPr>
          <w:rStyle w:val="normaltextrun"/>
          <w:rFonts w:cs="Times New Roman"/>
        </w:rPr>
        <w:t xml:space="preserve"> – Dani Moffit – 2021 NWATA meeting in Bellevue, March 12-13, Workshops on the 11</w:t>
      </w:r>
      <w:r w:rsidR="009E0E90" w:rsidRPr="009E0E90">
        <w:rPr>
          <w:rStyle w:val="normaltextrun"/>
          <w:rFonts w:cs="Times New Roman"/>
          <w:vertAlign w:val="superscript"/>
        </w:rPr>
        <w:t>th</w:t>
      </w:r>
      <w:r w:rsidR="009E0E90">
        <w:rPr>
          <w:rStyle w:val="normaltextrun"/>
          <w:rFonts w:cs="Times New Roman"/>
        </w:rPr>
        <w:t xml:space="preserve"> and 14</w:t>
      </w:r>
      <w:r w:rsidR="009E0E90" w:rsidRPr="009E0E90">
        <w:rPr>
          <w:rStyle w:val="normaltextrun"/>
          <w:rFonts w:cs="Times New Roman"/>
          <w:vertAlign w:val="superscript"/>
        </w:rPr>
        <w:t>th</w:t>
      </w:r>
      <w:r w:rsidR="009E0E90">
        <w:rPr>
          <w:rStyle w:val="normaltextrun"/>
          <w:rFonts w:cs="Times New Roman"/>
        </w:rPr>
        <w:t xml:space="preserve">.  ICEU Virtual Platform for providing CEUs online.  This will bring money directly back to the district/states.  </w:t>
      </w:r>
      <w:r w:rsidR="00A327BA">
        <w:rPr>
          <w:rStyle w:val="normaltextrun"/>
          <w:rFonts w:cs="Times New Roman"/>
        </w:rPr>
        <w:t>Call for proposals will come out at the beginning of August.</w:t>
      </w:r>
    </w:p>
    <w:p w14:paraId="4A2DED82" w14:textId="77777777" w:rsidR="004A57F6" w:rsidRPr="00A344A7" w:rsidRDefault="004A57F6" w:rsidP="004A57F6">
      <w:pPr>
        <w:pStyle w:val="NoSpacing"/>
        <w:ind w:left="360"/>
        <w:rPr>
          <w:rStyle w:val="normaltextrun"/>
          <w:rFonts w:cs="Times New Roman"/>
        </w:rPr>
      </w:pPr>
    </w:p>
    <w:p w14:paraId="6E846242" w14:textId="599B4D18" w:rsidR="00B97D0C" w:rsidRPr="00A344A7" w:rsidRDefault="008E5405" w:rsidP="00B717F2">
      <w:pPr>
        <w:pStyle w:val="NoSpacing"/>
        <w:rPr>
          <w:rStyle w:val="normaltextrun"/>
          <w:rFonts w:cs="Times New Roman"/>
          <w:u w:val="single"/>
        </w:rPr>
      </w:pPr>
      <w:r w:rsidRPr="00A344A7">
        <w:rPr>
          <w:rStyle w:val="normaltextrun"/>
          <w:rFonts w:cs="Times New Roman"/>
          <w:u w:val="single"/>
        </w:rPr>
        <w:t>NWATA Student Senate Update</w:t>
      </w:r>
      <w:r w:rsidR="006C76A9">
        <w:rPr>
          <w:rStyle w:val="normaltextrun"/>
          <w:rFonts w:cs="Times New Roman"/>
          <w:u w:val="single"/>
        </w:rPr>
        <w:t xml:space="preserve"> </w:t>
      </w:r>
      <w:r w:rsidR="006C76A9" w:rsidRPr="006C76A9">
        <w:rPr>
          <w:rStyle w:val="normaltextrun"/>
          <w:rFonts w:cs="Times New Roman"/>
        </w:rPr>
        <w:t>– Maddy Hiatt (Student Senate President).  Working on a theme for the student symposium</w:t>
      </w:r>
      <w:r w:rsidR="006C76A9">
        <w:rPr>
          <w:rStyle w:val="normaltextrun"/>
          <w:rFonts w:cs="Times New Roman"/>
        </w:rPr>
        <w:t xml:space="preserve">.  </w:t>
      </w:r>
    </w:p>
    <w:p w14:paraId="67BA7483" w14:textId="77777777" w:rsidR="00B97D0C" w:rsidRPr="00A344A7" w:rsidRDefault="00B97D0C" w:rsidP="008E5405">
      <w:pPr>
        <w:pStyle w:val="NoSpacing"/>
        <w:rPr>
          <w:rStyle w:val="normaltextrun"/>
          <w:rFonts w:cs="Times New Roman"/>
        </w:rPr>
      </w:pPr>
    </w:p>
    <w:p w14:paraId="6F45F8D6" w14:textId="7B74332E" w:rsidR="00B97D0C" w:rsidRPr="00A344A7" w:rsidRDefault="000715CF" w:rsidP="00B717F2">
      <w:pPr>
        <w:pStyle w:val="NoSpacing"/>
        <w:rPr>
          <w:rStyle w:val="normaltextrun"/>
          <w:rFonts w:cs="Times New Roman"/>
        </w:rPr>
      </w:pPr>
      <w:r w:rsidRPr="00A344A7">
        <w:rPr>
          <w:rStyle w:val="normaltextrun"/>
          <w:rFonts w:cs="Times New Roman"/>
          <w:u w:val="single"/>
        </w:rPr>
        <w:t>NATA Foundation Update</w:t>
      </w:r>
      <w:r w:rsidR="00B717F2" w:rsidRPr="00A344A7">
        <w:rPr>
          <w:rStyle w:val="normaltextrun"/>
          <w:rFonts w:cs="Times New Roman"/>
        </w:rPr>
        <w:t xml:space="preserve"> - </w:t>
      </w:r>
      <w:r w:rsidR="00B97D0C" w:rsidRPr="00A344A7">
        <w:rPr>
          <w:rStyle w:val="normaltextrun"/>
          <w:rFonts w:cs="Times New Roman"/>
        </w:rPr>
        <w:t xml:space="preserve">Jimmy </w:t>
      </w:r>
      <w:proofErr w:type="spellStart"/>
      <w:r w:rsidR="00B97D0C" w:rsidRPr="00A344A7">
        <w:rPr>
          <w:rStyle w:val="normaltextrun"/>
          <w:rFonts w:cs="Times New Roman"/>
        </w:rPr>
        <w:t>Whitesel</w:t>
      </w:r>
      <w:proofErr w:type="spellEnd"/>
      <w:r w:rsidR="00B97D0C" w:rsidRPr="00A344A7">
        <w:rPr>
          <w:rStyle w:val="normaltextrun"/>
          <w:rFonts w:cs="Times New Roman"/>
        </w:rPr>
        <w:t xml:space="preserve"> Scholarship fully funded and endowed</w:t>
      </w:r>
      <w:r w:rsidR="00B4685C">
        <w:rPr>
          <w:rStyle w:val="normaltextrun"/>
          <w:rFonts w:cs="Times New Roman"/>
        </w:rPr>
        <w:t xml:space="preserve">.  My Cleats My Cause – Seahawks/Dave Stricklin and Seahawk TE Will </w:t>
      </w:r>
      <w:proofErr w:type="spellStart"/>
      <w:r w:rsidR="00B4685C">
        <w:rPr>
          <w:rStyle w:val="normaltextrun"/>
          <w:rFonts w:cs="Times New Roman"/>
        </w:rPr>
        <w:t>Dissley</w:t>
      </w:r>
      <w:proofErr w:type="spellEnd"/>
      <w:r w:rsidR="00B4685C">
        <w:rPr>
          <w:rStyle w:val="normaltextrun"/>
          <w:rFonts w:cs="Times New Roman"/>
        </w:rPr>
        <w:t>.  NBATA Foundation of $1000 lead by the Portland trail Blazers head AT Geoff Clark</w:t>
      </w:r>
      <w:r w:rsidR="0092246E">
        <w:rPr>
          <w:rStyle w:val="normaltextrun"/>
          <w:rFonts w:cs="Times New Roman"/>
        </w:rPr>
        <w:t>.</w:t>
      </w:r>
      <w:r w:rsidR="00C74922">
        <w:rPr>
          <w:rStyle w:val="normaltextrun"/>
          <w:rFonts w:cs="Times New Roman"/>
        </w:rPr>
        <w:t xml:space="preserve">  Donate a Photo through J&amp;J for the NWATA foundation</w:t>
      </w:r>
      <w:r w:rsidR="00DB1628">
        <w:rPr>
          <w:rStyle w:val="normaltextrun"/>
          <w:rFonts w:cs="Times New Roman"/>
        </w:rPr>
        <w:t>.  Corn Hole tournament will be held in Bellevue at the 2021 NWATA District Meeting.</w:t>
      </w:r>
    </w:p>
    <w:p w14:paraId="6A680C45" w14:textId="77777777" w:rsidR="004A57F6" w:rsidRPr="00A344A7" w:rsidRDefault="004A57F6" w:rsidP="004A57F6">
      <w:pPr>
        <w:pStyle w:val="NoSpacing"/>
        <w:ind w:left="360"/>
        <w:rPr>
          <w:rStyle w:val="normaltextrun"/>
          <w:rFonts w:cs="Times New Roman"/>
        </w:rPr>
      </w:pPr>
    </w:p>
    <w:p w14:paraId="34ABADE0" w14:textId="10925997" w:rsidR="000715CF" w:rsidRPr="00A344A7" w:rsidRDefault="000715CF" w:rsidP="00B717F2">
      <w:pPr>
        <w:pStyle w:val="NoSpacing"/>
        <w:rPr>
          <w:rStyle w:val="normaltextrun"/>
          <w:rFonts w:cs="Times New Roman"/>
        </w:rPr>
      </w:pPr>
      <w:r w:rsidRPr="00A344A7">
        <w:rPr>
          <w:rStyle w:val="normaltextrun"/>
          <w:rFonts w:cs="Times New Roman"/>
          <w:u w:val="single"/>
        </w:rPr>
        <w:t>NATAPAC Update</w:t>
      </w:r>
      <w:r w:rsidR="00B717F2" w:rsidRPr="00A344A7">
        <w:rPr>
          <w:rStyle w:val="normaltextrun"/>
          <w:rFonts w:cs="Times New Roman"/>
        </w:rPr>
        <w:t xml:space="preserve"> - </w:t>
      </w:r>
      <w:r w:rsidR="00B717F2" w:rsidRPr="00A344A7">
        <w:rPr>
          <w:rFonts w:cs="Times New Roman"/>
        </w:rPr>
        <w:t>2019 donations - $4,427.14</w:t>
      </w:r>
      <w:r w:rsidR="00331ADE">
        <w:rPr>
          <w:rFonts w:cs="Times New Roman"/>
        </w:rPr>
        <w:t>.  Welcome to Tom Bair, our new NATAPAC NWATA Chair.</w:t>
      </w:r>
    </w:p>
    <w:p w14:paraId="393A390D" w14:textId="77777777" w:rsidR="004A57F6" w:rsidRPr="00A344A7" w:rsidRDefault="004A57F6" w:rsidP="004A57F6">
      <w:pPr>
        <w:pStyle w:val="NoSpacing"/>
        <w:ind w:left="360"/>
        <w:rPr>
          <w:rStyle w:val="normaltextrun"/>
          <w:rFonts w:cs="Times New Roman"/>
        </w:rPr>
      </w:pPr>
    </w:p>
    <w:p w14:paraId="09AB76ED" w14:textId="77777777" w:rsidR="000715CF" w:rsidRPr="00A344A7" w:rsidRDefault="000715CF" w:rsidP="00B717F2">
      <w:pPr>
        <w:pStyle w:val="NoSpacing"/>
        <w:rPr>
          <w:rStyle w:val="normaltextrun"/>
          <w:rFonts w:cs="Times New Roman"/>
          <w:u w:val="single"/>
        </w:rPr>
      </w:pPr>
      <w:r w:rsidRPr="00A344A7">
        <w:rPr>
          <w:rStyle w:val="normaltextrun"/>
          <w:rFonts w:cs="Times New Roman"/>
          <w:u w:val="single"/>
        </w:rPr>
        <w:t xml:space="preserve">NWATA </w:t>
      </w:r>
      <w:r w:rsidR="00896ED5" w:rsidRPr="00A344A7">
        <w:rPr>
          <w:rStyle w:val="normaltextrun"/>
          <w:rFonts w:cs="Times New Roman"/>
          <w:u w:val="single"/>
        </w:rPr>
        <w:t>District 10 News and Updates</w:t>
      </w:r>
    </w:p>
    <w:p w14:paraId="11FE155A" w14:textId="77777777" w:rsidR="00243C55" w:rsidRPr="00A344A7" w:rsidRDefault="00243C55" w:rsidP="00197172">
      <w:pPr>
        <w:pStyle w:val="NoSpacing"/>
        <w:numPr>
          <w:ilvl w:val="0"/>
          <w:numId w:val="15"/>
        </w:numPr>
        <w:rPr>
          <w:rStyle w:val="normaltextrun"/>
          <w:rFonts w:cs="Times New Roman"/>
        </w:rPr>
      </w:pPr>
      <w:r w:rsidRPr="00A344A7">
        <w:rPr>
          <w:rStyle w:val="normaltextrun"/>
          <w:rFonts w:cs="Times New Roman"/>
        </w:rPr>
        <w:t xml:space="preserve">NWATA </w:t>
      </w:r>
      <w:r w:rsidR="008E5405" w:rsidRPr="00A344A7">
        <w:rPr>
          <w:rStyle w:val="normaltextrun"/>
          <w:rFonts w:cs="Times New Roman"/>
        </w:rPr>
        <w:t>Committee Updates</w:t>
      </w:r>
    </w:p>
    <w:p w14:paraId="43C56F55" w14:textId="77777777" w:rsidR="00197172" w:rsidRPr="00A344A7" w:rsidRDefault="00197172" w:rsidP="00197172">
      <w:pPr>
        <w:pStyle w:val="NoSpacing"/>
        <w:numPr>
          <w:ilvl w:val="1"/>
          <w:numId w:val="15"/>
        </w:numPr>
        <w:rPr>
          <w:rFonts w:cs="Times New Roman"/>
        </w:rPr>
      </w:pPr>
      <w:r w:rsidRPr="00A344A7">
        <w:rPr>
          <w:rStyle w:val="normaltextrun"/>
          <w:rFonts w:cs="Times New Roman"/>
        </w:rPr>
        <w:t xml:space="preserve">International Committee - </w:t>
      </w:r>
      <w:r w:rsidRPr="00A344A7">
        <w:rPr>
          <w:rFonts w:cs="Times New Roman"/>
        </w:rPr>
        <w:t xml:space="preserve">The IC has created new resources related to COVID-19 combating detraining &amp; educating patients/clients about </w:t>
      </w:r>
      <w:proofErr w:type="gramStart"/>
      <w:r w:rsidRPr="00A344A7">
        <w:rPr>
          <w:rFonts w:cs="Times New Roman"/>
        </w:rPr>
        <w:t>xenophobia</w:t>
      </w:r>
      <w:proofErr w:type="gramEnd"/>
    </w:p>
    <w:p w14:paraId="2FB8A88E" w14:textId="5302678D" w:rsidR="00197172" w:rsidRPr="00A344A7" w:rsidRDefault="00197172" w:rsidP="00197172">
      <w:pPr>
        <w:pStyle w:val="NoSpacing"/>
        <w:numPr>
          <w:ilvl w:val="1"/>
          <w:numId w:val="15"/>
        </w:numPr>
        <w:rPr>
          <w:rFonts w:cs="Times New Roman"/>
        </w:rPr>
      </w:pPr>
      <w:r w:rsidRPr="00A344A7">
        <w:rPr>
          <w:rStyle w:val="normaltextrun"/>
          <w:rFonts w:cs="Times New Roman"/>
        </w:rPr>
        <w:t xml:space="preserve">Research Committee - </w:t>
      </w:r>
      <w:r w:rsidRPr="00A344A7">
        <w:rPr>
          <w:rFonts w:cs="Times New Roman"/>
        </w:rPr>
        <w:t>Congratulations to our 2019-2020 research grant winner Shane Murphy  - “Utilizing Wearable Sensors to Determine Joint Kinematics during Dynamic Tasks of a Return to Sport Protocol”. </w:t>
      </w:r>
    </w:p>
    <w:p w14:paraId="6ADDA45A" w14:textId="25EC16FC" w:rsidR="00197172" w:rsidRPr="00A344A7" w:rsidRDefault="00197172" w:rsidP="00197172">
      <w:pPr>
        <w:pStyle w:val="NoSpacing"/>
        <w:numPr>
          <w:ilvl w:val="1"/>
          <w:numId w:val="15"/>
        </w:numPr>
        <w:rPr>
          <w:rStyle w:val="normaltextrun"/>
          <w:rFonts w:cs="Times New Roman"/>
        </w:rPr>
      </w:pPr>
      <w:r w:rsidRPr="00A344A7">
        <w:rPr>
          <w:rStyle w:val="normaltextrun"/>
          <w:rFonts w:cs="Times New Roman"/>
        </w:rPr>
        <w:t xml:space="preserve">Student Leadership Committee </w:t>
      </w:r>
    </w:p>
    <w:p w14:paraId="13A45C5F" w14:textId="5CED8C5C" w:rsidR="00B7093D" w:rsidRPr="00A344A7" w:rsidRDefault="00876222" w:rsidP="00197172">
      <w:pPr>
        <w:pStyle w:val="NoSpacing"/>
        <w:numPr>
          <w:ilvl w:val="2"/>
          <w:numId w:val="15"/>
        </w:numPr>
        <w:rPr>
          <w:rFonts w:cs="Times New Roman"/>
        </w:rPr>
      </w:pPr>
      <w:r w:rsidRPr="00A344A7">
        <w:rPr>
          <w:rFonts w:cs="Times New Roman"/>
        </w:rPr>
        <w:t>VNATA Student Symposium</w:t>
      </w:r>
      <w:r w:rsidR="0070467A">
        <w:rPr>
          <w:rFonts w:cs="Times New Roman"/>
        </w:rPr>
        <w:t xml:space="preserve"> – Will be virtual symposium, July 13-16 will be live and then recorded for 60 days.  Free for all students</w:t>
      </w:r>
    </w:p>
    <w:p w14:paraId="23785240" w14:textId="5A5863C8" w:rsidR="00B7093D" w:rsidRPr="00A344A7" w:rsidRDefault="00876222" w:rsidP="00197172">
      <w:pPr>
        <w:pStyle w:val="NoSpacing"/>
        <w:numPr>
          <w:ilvl w:val="2"/>
          <w:numId w:val="15"/>
        </w:numPr>
        <w:rPr>
          <w:rFonts w:cs="Times New Roman"/>
        </w:rPr>
      </w:pPr>
      <w:r w:rsidRPr="00A344A7">
        <w:rPr>
          <w:rFonts w:cs="Times New Roman"/>
        </w:rPr>
        <w:t>NATA Chats</w:t>
      </w:r>
      <w:r w:rsidR="00950227">
        <w:rPr>
          <w:rFonts w:cs="Times New Roman"/>
        </w:rPr>
        <w:t xml:space="preserve"> – Will happen on June 30</w:t>
      </w:r>
      <w:r w:rsidR="00950227" w:rsidRPr="00950227">
        <w:rPr>
          <w:rFonts w:cs="Times New Roman"/>
          <w:vertAlign w:val="superscript"/>
        </w:rPr>
        <w:t>th</w:t>
      </w:r>
      <w:r w:rsidR="00950227">
        <w:rPr>
          <w:rFonts w:cs="Times New Roman"/>
        </w:rPr>
        <w:t xml:space="preserve"> on Facebook Live, students will be asking our candidates questions.</w:t>
      </w:r>
    </w:p>
    <w:p w14:paraId="59F81B65" w14:textId="758D3D6C" w:rsidR="00B7093D" w:rsidRPr="00A344A7" w:rsidRDefault="00876222" w:rsidP="00197172">
      <w:pPr>
        <w:pStyle w:val="NoSpacing"/>
        <w:numPr>
          <w:ilvl w:val="2"/>
          <w:numId w:val="15"/>
        </w:numPr>
        <w:rPr>
          <w:rFonts w:cs="Times New Roman"/>
        </w:rPr>
      </w:pPr>
      <w:r w:rsidRPr="00A344A7">
        <w:rPr>
          <w:rFonts w:cs="Times New Roman"/>
        </w:rPr>
        <w:t>Upcoming PEC Panel</w:t>
      </w:r>
      <w:r w:rsidR="00950227">
        <w:rPr>
          <w:rFonts w:cs="Times New Roman"/>
        </w:rPr>
        <w:t xml:space="preserve"> – 5 Athletic Trainers to discuss how COVID-19 effects clinical education.</w:t>
      </w:r>
    </w:p>
    <w:p w14:paraId="6D3A8E1F" w14:textId="77777777" w:rsidR="00197172" w:rsidRPr="00A344A7" w:rsidRDefault="00197172" w:rsidP="00197172">
      <w:pPr>
        <w:pStyle w:val="NoSpacing"/>
        <w:ind w:left="1980"/>
        <w:rPr>
          <w:rStyle w:val="normaltextrun"/>
          <w:rFonts w:cs="Times New Roman"/>
        </w:rPr>
      </w:pPr>
    </w:p>
    <w:p w14:paraId="5B85DA76" w14:textId="77777777" w:rsidR="000715CF" w:rsidRPr="00A344A7" w:rsidRDefault="000715CF" w:rsidP="00197172">
      <w:pPr>
        <w:pStyle w:val="NoSpacing"/>
        <w:numPr>
          <w:ilvl w:val="0"/>
          <w:numId w:val="15"/>
        </w:numPr>
        <w:rPr>
          <w:rStyle w:val="normaltextrun"/>
          <w:rFonts w:cs="Times New Roman"/>
        </w:rPr>
      </w:pPr>
      <w:r w:rsidRPr="00A344A7">
        <w:rPr>
          <w:rStyle w:val="normaltextrun"/>
          <w:rFonts w:cs="Times New Roman"/>
        </w:rPr>
        <w:t>State President Reports</w:t>
      </w:r>
    </w:p>
    <w:p w14:paraId="6598B5B8" w14:textId="6B483F5C" w:rsidR="00B7093D" w:rsidRPr="00A344A7" w:rsidRDefault="00BC0922" w:rsidP="00BC0922">
      <w:pPr>
        <w:pStyle w:val="NoSpacing"/>
        <w:numPr>
          <w:ilvl w:val="1"/>
          <w:numId w:val="15"/>
        </w:numPr>
        <w:rPr>
          <w:rFonts w:cs="Times New Roman"/>
        </w:rPr>
      </w:pPr>
      <w:r w:rsidRPr="00A344A7">
        <w:rPr>
          <w:rStyle w:val="normaltextrun"/>
          <w:rFonts w:cs="Times New Roman"/>
        </w:rPr>
        <w:t xml:space="preserve">Alaska - </w:t>
      </w:r>
      <w:proofErr w:type="spellStart"/>
      <w:r w:rsidR="00876222" w:rsidRPr="00A344A7">
        <w:rPr>
          <w:rFonts w:cs="Times New Roman"/>
        </w:rPr>
        <w:t>vAATA</w:t>
      </w:r>
      <w:proofErr w:type="spellEnd"/>
      <w:r w:rsidR="00876222" w:rsidRPr="00A344A7">
        <w:rPr>
          <w:rFonts w:cs="Times New Roman"/>
        </w:rPr>
        <w:t xml:space="preserve"> State Meeting will be </w:t>
      </w:r>
      <w:proofErr w:type="spellStart"/>
      <w:r w:rsidR="00876222" w:rsidRPr="00A344A7">
        <w:rPr>
          <w:rFonts w:cs="Times New Roman"/>
        </w:rPr>
        <w:t>july</w:t>
      </w:r>
      <w:proofErr w:type="spellEnd"/>
      <w:r w:rsidR="00876222" w:rsidRPr="00A344A7">
        <w:rPr>
          <w:rFonts w:cs="Times New Roman"/>
        </w:rPr>
        <w:t xml:space="preserve"> 24</w:t>
      </w:r>
      <w:r w:rsidR="00876222" w:rsidRPr="00A344A7">
        <w:rPr>
          <w:rFonts w:cs="Times New Roman"/>
          <w:vertAlign w:val="superscript"/>
        </w:rPr>
        <w:t>th</w:t>
      </w:r>
      <w:r w:rsidR="00876222" w:rsidRPr="00A344A7">
        <w:rPr>
          <w:rFonts w:cs="Times New Roman"/>
        </w:rPr>
        <w:t xml:space="preserve"> 8-12pm AKST</w:t>
      </w:r>
      <w:r w:rsidRPr="00A344A7">
        <w:rPr>
          <w:rFonts w:cs="Times New Roman"/>
        </w:rPr>
        <w:t xml:space="preserve">.  </w:t>
      </w:r>
      <w:r w:rsidR="00876222" w:rsidRPr="00A344A7">
        <w:rPr>
          <w:rFonts w:cs="Times New Roman"/>
        </w:rPr>
        <w:t>Alaska ATs assisted with community screening since March</w:t>
      </w:r>
      <w:r w:rsidRPr="00A344A7">
        <w:rPr>
          <w:rFonts w:cs="Times New Roman"/>
        </w:rPr>
        <w:t xml:space="preserve">.  </w:t>
      </w:r>
      <w:r w:rsidR="00876222" w:rsidRPr="00A344A7">
        <w:rPr>
          <w:rFonts w:cs="Times New Roman"/>
        </w:rPr>
        <w:t>ATs working with school districts to assist with mitigation plans and navigating through RTP</w:t>
      </w:r>
      <w:r w:rsidR="00E50217">
        <w:rPr>
          <w:rFonts w:cs="Times New Roman"/>
        </w:rPr>
        <w:t xml:space="preserve">.  </w:t>
      </w:r>
    </w:p>
    <w:p w14:paraId="385D43EB" w14:textId="38CCA4E4" w:rsidR="00B7093D" w:rsidRPr="00A344A7" w:rsidRDefault="00BC0922" w:rsidP="00BC0922">
      <w:pPr>
        <w:pStyle w:val="NoSpacing"/>
        <w:numPr>
          <w:ilvl w:val="1"/>
          <w:numId w:val="15"/>
        </w:numPr>
        <w:rPr>
          <w:rFonts w:cs="Times New Roman"/>
        </w:rPr>
      </w:pPr>
      <w:r w:rsidRPr="00A344A7">
        <w:rPr>
          <w:rStyle w:val="normaltextrun"/>
          <w:rFonts w:cs="Times New Roman"/>
        </w:rPr>
        <w:t xml:space="preserve">Idaho - </w:t>
      </w:r>
      <w:r w:rsidR="00876222" w:rsidRPr="00A344A7">
        <w:rPr>
          <w:rFonts w:cs="Times New Roman"/>
        </w:rPr>
        <w:t>IATA Virtual State Summer Symposium will be July 25</w:t>
      </w:r>
      <w:r w:rsidR="00876222" w:rsidRPr="00A344A7">
        <w:rPr>
          <w:rFonts w:cs="Times New Roman"/>
          <w:vertAlign w:val="superscript"/>
        </w:rPr>
        <w:t>th</w:t>
      </w:r>
      <w:r w:rsidR="00876222" w:rsidRPr="00A344A7">
        <w:rPr>
          <w:rFonts w:cs="Times New Roman"/>
        </w:rPr>
        <w:t xml:space="preserve"> 8am – 12pm</w:t>
      </w:r>
      <w:r w:rsidRPr="00A344A7">
        <w:rPr>
          <w:rFonts w:cs="Times New Roman"/>
        </w:rPr>
        <w:t xml:space="preserve"> (4 CEs)  </w:t>
      </w:r>
      <w:r w:rsidR="00876222" w:rsidRPr="00A344A7">
        <w:rPr>
          <w:rFonts w:cs="Times New Roman"/>
        </w:rPr>
        <w:t>Conducted our 2</w:t>
      </w:r>
      <w:r w:rsidR="00876222" w:rsidRPr="00A344A7">
        <w:rPr>
          <w:rFonts w:cs="Times New Roman"/>
          <w:vertAlign w:val="superscript"/>
        </w:rPr>
        <w:t>nd</w:t>
      </w:r>
      <w:r w:rsidR="00876222" w:rsidRPr="00A344A7">
        <w:rPr>
          <w:rFonts w:cs="Times New Roman"/>
        </w:rPr>
        <w:t xml:space="preserve"> Hit the Hill Day</w:t>
      </w:r>
      <w:r w:rsidRPr="00A344A7">
        <w:rPr>
          <w:rFonts w:cs="Times New Roman"/>
        </w:rPr>
        <w:t xml:space="preserve">.  </w:t>
      </w:r>
      <w:r w:rsidR="00876222" w:rsidRPr="00A344A7">
        <w:rPr>
          <w:rFonts w:cs="Times New Roman"/>
        </w:rPr>
        <w:t>Updated IATA by-laws</w:t>
      </w:r>
      <w:r w:rsidR="00E50217">
        <w:rPr>
          <w:rFonts w:cs="Times New Roman"/>
        </w:rPr>
        <w:t>.  Idaho won the NATA</w:t>
      </w:r>
      <w:r w:rsidR="00BF5009">
        <w:rPr>
          <w:rFonts w:cs="Times New Roman"/>
        </w:rPr>
        <w:t xml:space="preserve"> GAC</w:t>
      </w:r>
      <w:r w:rsidR="00E50217">
        <w:rPr>
          <w:rFonts w:cs="Times New Roman"/>
        </w:rPr>
        <w:t xml:space="preserve"> Dan Campbell award.  </w:t>
      </w:r>
    </w:p>
    <w:p w14:paraId="3DC6F2FB" w14:textId="1CF5CD10" w:rsidR="00B7093D" w:rsidRPr="00A344A7" w:rsidRDefault="00BC0922" w:rsidP="00BC0922">
      <w:pPr>
        <w:pStyle w:val="NoSpacing"/>
        <w:numPr>
          <w:ilvl w:val="1"/>
          <w:numId w:val="15"/>
        </w:numPr>
        <w:rPr>
          <w:rFonts w:cs="Times New Roman"/>
        </w:rPr>
      </w:pPr>
      <w:r w:rsidRPr="00A344A7">
        <w:rPr>
          <w:rFonts w:cs="Times New Roman"/>
        </w:rPr>
        <w:t xml:space="preserve">Montana - </w:t>
      </w:r>
      <w:r w:rsidR="00876222" w:rsidRPr="00A344A7">
        <w:rPr>
          <w:rFonts w:cs="Times New Roman"/>
        </w:rPr>
        <w:t>The MTATA split the secretary/treasurer position in the fall of 2019.  Dustin Burton, MBA, LAT, ATC, CSCS was elected as the new MTATA Secretary.  </w:t>
      </w:r>
      <w:r w:rsidRPr="00A344A7">
        <w:rPr>
          <w:rFonts w:cs="Times New Roman"/>
        </w:rPr>
        <w:t xml:space="preserve"> </w:t>
      </w:r>
      <w:r w:rsidR="00876222" w:rsidRPr="00A344A7">
        <w:rPr>
          <w:rFonts w:cs="Times New Roman"/>
        </w:rPr>
        <w:t>Hosted the virtual MTATA Meeting June 10 – 12</w:t>
      </w:r>
      <w:r w:rsidRPr="00A344A7">
        <w:rPr>
          <w:rFonts w:cs="Times New Roman"/>
        </w:rPr>
        <w:t xml:space="preserve"> (</w:t>
      </w:r>
      <w:r w:rsidR="00876222" w:rsidRPr="00A344A7">
        <w:rPr>
          <w:rFonts w:cs="Times New Roman"/>
        </w:rPr>
        <w:t xml:space="preserve">4 CEs </w:t>
      </w:r>
      <w:r w:rsidRPr="00A344A7">
        <w:rPr>
          <w:rFonts w:cs="Times New Roman"/>
        </w:rPr>
        <w:t>)</w:t>
      </w:r>
    </w:p>
    <w:p w14:paraId="7A28BDC1" w14:textId="2A1A85B4" w:rsidR="00B7093D" w:rsidRPr="00A344A7" w:rsidRDefault="00BC0922" w:rsidP="00BC0922">
      <w:pPr>
        <w:pStyle w:val="NoSpacing"/>
        <w:numPr>
          <w:ilvl w:val="1"/>
          <w:numId w:val="15"/>
        </w:numPr>
        <w:rPr>
          <w:rFonts w:cs="Times New Roman"/>
        </w:rPr>
      </w:pPr>
      <w:r w:rsidRPr="00A344A7">
        <w:rPr>
          <w:rFonts w:cs="Times New Roman"/>
        </w:rPr>
        <w:t xml:space="preserve">Oregon - </w:t>
      </w:r>
      <w:r w:rsidR="00876222" w:rsidRPr="00A344A7">
        <w:rPr>
          <w:rFonts w:cs="Times New Roman"/>
        </w:rPr>
        <w:t>Legislati</w:t>
      </w:r>
      <w:r w:rsidRPr="00A344A7">
        <w:rPr>
          <w:rFonts w:cs="Times New Roman"/>
        </w:rPr>
        <w:t xml:space="preserve">ve Action – </w:t>
      </w:r>
      <w:r w:rsidR="00876222" w:rsidRPr="00A344A7">
        <w:rPr>
          <w:rFonts w:cs="Times New Roman"/>
        </w:rPr>
        <w:t>SB 742: Lic</w:t>
      </w:r>
      <w:r w:rsidRPr="00A344A7">
        <w:rPr>
          <w:rFonts w:cs="Times New Roman"/>
        </w:rPr>
        <w:t xml:space="preserve">ensure &amp; updated practice act 0 </w:t>
      </w:r>
      <w:r w:rsidR="00876222" w:rsidRPr="00A344A7">
        <w:rPr>
          <w:rFonts w:cs="Times New Roman"/>
        </w:rPr>
        <w:t>Started January 2, 2020.</w:t>
      </w:r>
      <w:r w:rsidRPr="00A344A7">
        <w:rPr>
          <w:rFonts w:cs="Times New Roman"/>
        </w:rPr>
        <w:t xml:space="preserve">  </w:t>
      </w:r>
      <w:r w:rsidR="00876222" w:rsidRPr="00A344A7">
        <w:rPr>
          <w:rFonts w:cs="Times New Roman"/>
        </w:rPr>
        <w:t>SB 4140: Return to Learn concussion bill (ODE)</w:t>
      </w:r>
      <w:r w:rsidRPr="00A344A7">
        <w:rPr>
          <w:rFonts w:cs="Times New Roman"/>
        </w:rPr>
        <w:t xml:space="preserve"> - </w:t>
      </w:r>
      <w:r w:rsidR="00876222" w:rsidRPr="00A344A7">
        <w:rPr>
          <w:rFonts w:cs="Times New Roman"/>
        </w:rPr>
        <w:t xml:space="preserve">The bill to require the ODE to develop an </w:t>
      </w:r>
      <w:proofErr w:type="gramStart"/>
      <w:r w:rsidR="00876222" w:rsidRPr="00A344A7">
        <w:rPr>
          <w:rFonts w:cs="Times New Roman"/>
        </w:rPr>
        <w:t>academic accommodations</w:t>
      </w:r>
      <w:proofErr w:type="gramEnd"/>
      <w:r w:rsidR="00876222" w:rsidRPr="00A344A7">
        <w:rPr>
          <w:rFonts w:cs="Times New Roman"/>
        </w:rPr>
        <w:t xml:space="preserve"> form for returning to school following a brain injury was signed by the Governor. </w:t>
      </w:r>
    </w:p>
    <w:p w14:paraId="0782A169" w14:textId="002EBAAC" w:rsidR="00BC0922" w:rsidRPr="00A344A7" w:rsidRDefault="00BC0922" w:rsidP="00957331">
      <w:pPr>
        <w:pStyle w:val="NoSpacing"/>
        <w:numPr>
          <w:ilvl w:val="1"/>
          <w:numId w:val="15"/>
        </w:numPr>
        <w:rPr>
          <w:rStyle w:val="normaltextrun"/>
          <w:rFonts w:cs="Times New Roman"/>
        </w:rPr>
      </w:pPr>
      <w:r w:rsidRPr="00A344A7">
        <w:rPr>
          <w:rFonts w:cs="Times New Roman"/>
        </w:rPr>
        <w:t>Washington</w:t>
      </w:r>
      <w:r w:rsidR="00957331" w:rsidRPr="00A344A7">
        <w:rPr>
          <w:rFonts w:cs="Times New Roman"/>
        </w:rPr>
        <w:t xml:space="preserve"> - </w:t>
      </w:r>
      <w:r w:rsidR="00876222" w:rsidRPr="00A344A7">
        <w:rPr>
          <w:rFonts w:cs="Times New Roman"/>
        </w:rPr>
        <w:t xml:space="preserve">Success in Washington during COVID-19, in that we were successfully able to work with the Department of Health and L&amp;I to have athletic trainers added to the list of approved providers with L&amp;I to be able to bill and be reimbursed for </w:t>
      </w:r>
      <w:proofErr w:type="spellStart"/>
      <w:r w:rsidR="00876222" w:rsidRPr="00A344A7">
        <w:rPr>
          <w:rFonts w:cs="Times New Roman"/>
        </w:rPr>
        <w:t>telerehab</w:t>
      </w:r>
      <w:proofErr w:type="spellEnd"/>
      <w:r w:rsidR="00876222" w:rsidRPr="00A344A7">
        <w:rPr>
          <w:rFonts w:cs="Times New Roman"/>
        </w:rPr>
        <w:t>.</w:t>
      </w:r>
      <w:r w:rsidR="00957331" w:rsidRPr="00A344A7">
        <w:rPr>
          <w:rFonts w:cs="Times New Roman"/>
        </w:rPr>
        <w:t>.  State</w:t>
      </w:r>
      <w:r w:rsidR="00876222" w:rsidRPr="00A344A7">
        <w:rPr>
          <w:rFonts w:cs="Times New Roman"/>
        </w:rPr>
        <w:t xml:space="preserve"> clinical symposium has moved to a virtual symposium on July 18 starting at 8:30am PDT. 5 CEU's  with 3 EBP CEUs pending EBP approval . </w:t>
      </w:r>
    </w:p>
    <w:p w14:paraId="391AC69F" w14:textId="77777777" w:rsidR="004A57F6" w:rsidRPr="00A344A7" w:rsidRDefault="004A57F6" w:rsidP="004A57F6">
      <w:pPr>
        <w:pStyle w:val="NoSpacing"/>
        <w:ind w:left="360"/>
        <w:rPr>
          <w:rStyle w:val="normaltextrun"/>
          <w:rFonts w:cs="Times New Roman"/>
        </w:rPr>
      </w:pPr>
    </w:p>
    <w:p w14:paraId="53428EDD" w14:textId="77777777" w:rsidR="008E5405" w:rsidRPr="00A344A7" w:rsidRDefault="008E5405" w:rsidP="00B717F2">
      <w:pPr>
        <w:pStyle w:val="NoSpacing"/>
        <w:rPr>
          <w:rStyle w:val="normaltextrun"/>
          <w:rFonts w:cs="Times New Roman"/>
          <w:u w:val="single"/>
        </w:rPr>
      </w:pPr>
      <w:r w:rsidRPr="00A344A7">
        <w:rPr>
          <w:rStyle w:val="normaltextrun"/>
          <w:rFonts w:cs="Times New Roman"/>
          <w:u w:val="single"/>
        </w:rPr>
        <w:t>Member Recognition</w:t>
      </w:r>
    </w:p>
    <w:p w14:paraId="3B6F8A9A" w14:textId="77777777" w:rsidR="00896ED5" w:rsidRPr="00A344A7" w:rsidRDefault="00896ED5" w:rsidP="00B717F2">
      <w:pPr>
        <w:pStyle w:val="NoSpacing"/>
        <w:numPr>
          <w:ilvl w:val="0"/>
          <w:numId w:val="19"/>
        </w:numPr>
        <w:rPr>
          <w:rStyle w:val="normaltextrun"/>
          <w:rFonts w:cs="Times New Roman"/>
        </w:rPr>
      </w:pPr>
      <w:r w:rsidRPr="00A344A7">
        <w:rPr>
          <w:rStyle w:val="normaltextrun"/>
          <w:rFonts w:cs="Times New Roman"/>
        </w:rPr>
        <w:t>Outgoing Chairs</w:t>
      </w:r>
    </w:p>
    <w:p w14:paraId="1180AC94" w14:textId="0428D3F8" w:rsidR="00AC0464" w:rsidRPr="00A344A7" w:rsidRDefault="00AC0464" w:rsidP="00AC0464">
      <w:pPr>
        <w:pStyle w:val="NoSpacing"/>
        <w:numPr>
          <w:ilvl w:val="1"/>
          <w:numId w:val="19"/>
        </w:numPr>
        <w:rPr>
          <w:rFonts w:cs="Times New Roman"/>
        </w:rPr>
      </w:pPr>
      <w:r w:rsidRPr="00A344A7">
        <w:rPr>
          <w:rFonts w:cs="Times New Roman"/>
          <w:b/>
          <w:bCs/>
        </w:rPr>
        <w:t>NATAPAC D10 Director</w:t>
      </w:r>
      <w:r w:rsidRPr="00A344A7">
        <w:rPr>
          <w:rFonts w:cs="Times New Roman"/>
        </w:rPr>
        <w:t xml:space="preserve"> - Dana Gunter</w:t>
      </w:r>
    </w:p>
    <w:p w14:paraId="34C92998" w14:textId="30A85474" w:rsidR="00AC0464" w:rsidRPr="00A344A7" w:rsidRDefault="00AC0464" w:rsidP="00AC0464">
      <w:pPr>
        <w:pStyle w:val="NoSpacing"/>
        <w:numPr>
          <w:ilvl w:val="1"/>
          <w:numId w:val="19"/>
        </w:numPr>
        <w:rPr>
          <w:rFonts w:cs="Times New Roman"/>
        </w:rPr>
      </w:pPr>
      <w:r w:rsidRPr="00A344A7">
        <w:rPr>
          <w:rFonts w:cs="Times New Roman"/>
          <w:b/>
          <w:bCs/>
        </w:rPr>
        <w:t>NATA ECE D10 Representative</w:t>
      </w:r>
      <w:r w:rsidRPr="00A344A7">
        <w:rPr>
          <w:rFonts w:cs="Times New Roman"/>
        </w:rPr>
        <w:t xml:space="preserve"> - Suzette </w:t>
      </w:r>
      <w:proofErr w:type="spellStart"/>
      <w:r w:rsidRPr="00A344A7">
        <w:rPr>
          <w:rFonts w:cs="Times New Roman"/>
        </w:rPr>
        <w:t>Nynas</w:t>
      </w:r>
      <w:proofErr w:type="spellEnd"/>
    </w:p>
    <w:p w14:paraId="4B0BD6EB" w14:textId="66F0F483" w:rsidR="00AC0464" w:rsidRPr="00A344A7" w:rsidRDefault="00AC0464" w:rsidP="00AC0464">
      <w:pPr>
        <w:pStyle w:val="NoSpacing"/>
        <w:numPr>
          <w:ilvl w:val="1"/>
          <w:numId w:val="19"/>
        </w:numPr>
        <w:rPr>
          <w:rFonts w:cs="Times New Roman"/>
        </w:rPr>
      </w:pPr>
      <w:r w:rsidRPr="00A344A7">
        <w:rPr>
          <w:rFonts w:cs="Times New Roman"/>
          <w:b/>
          <w:bCs/>
        </w:rPr>
        <w:t>NATA EDAC Chair</w:t>
      </w:r>
      <w:r w:rsidRPr="00A344A7">
        <w:rPr>
          <w:rFonts w:cs="Times New Roman"/>
        </w:rPr>
        <w:t xml:space="preserve"> - Grant Wilson</w:t>
      </w:r>
    </w:p>
    <w:p w14:paraId="6FEFEC95" w14:textId="60418166" w:rsidR="00AC0464" w:rsidRPr="00A344A7" w:rsidRDefault="00AC0464" w:rsidP="00AC0464">
      <w:pPr>
        <w:pStyle w:val="NoSpacing"/>
        <w:numPr>
          <w:ilvl w:val="1"/>
          <w:numId w:val="19"/>
        </w:numPr>
        <w:rPr>
          <w:rFonts w:cs="Times New Roman"/>
        </w:rPr>
      </w:pPr>
      <w:r w:rsidRPr="00A344A7">
        <w:rPr>
          <w:rFonts w:cs="Times New Roman"/>
          <w:b/>
          <w:bCs/>
        </w:rPr>
        <w:t>NWATA GAC</w:t>
      </w:r>
      <w:r w:rsidRPr="00A344A7">
        <w:rPr>
          <w:rFonts w:cs="Times New Roman"/>
        </w:rPr>
        <w:t xml:space="preserve"> - Lynne Young</w:t>
      </w:r>
    </w:p>
    <w:p w14:paraId="4B45FE2E" w14:textId="2683A632" w:rsidR="00AC0464" w:rsidRPr="00A344A7" w:rsidRDefault="00AC0464" w:rsidP="00AC0464">
      <w:pPr>
        <w:pStyle w:val="NoSpacing"/>
        <w:numPr>
          <w:ilvl w:val="1"/>
          <w:numId w:val="19"/>
        </w:numPr>
        <w:rPr>
          <w:rFonts w:cs="Times New Roman"/>
        </w:rPr>
      </w:pPr>
      <w:r w:rsidRPr="00A344A7">
        <w:rPr>
          <w:rFonts w:cs="Times New Roman"/>
          <w:b/>
          <w:bCs/>
        </w:rPr>
        <w:t xml:space="preserve">NWATA Meetings Coordinator - </w:t>
      </w:r>
      <w:r w:rsidRPr="00A344A7">
        <w:rPr>
          <w:rFonts w:cs="Times New Roman"/>
        </w:rPr>
        <w:t xml:space="preserve">Aaron </w:t>
      </w:r>
      <w:proofErr w:type="spellStart"/>
      <w:r w:rsidRPr="00A344A7">
        <w:rPr>
          <w:rFonts w:cs="Times New Roman"/>
        </w:rPr>
        <w:t>Kilfoyle</w:t>
      </w:r>
      <w:proofErr w:type="spellEnd"/>
    </w:p>
    <w:p w14:paraId="2A2CEDAD" w14:textId="6A4E5BFC" w:rsidR="00AC0464" w:rsidRDefault="00AC0464" w:rsidP="00AC0464">
      <w:pPr>
        <w:pStyle w:val="NoSpacing"/>
        <w:numPr>
          <w:ilvl w:val="1"/>
          <w:numId w:val="19"/>
        </w:numPr>
        <w:rPr>
          <w:rFonts w:cs="Times New Roman"/>
        </w:rPr>
      </w:pPr>
      <w:r w:rsidRPr="00A344A7">
        <w:rPr>
          <w:rFonts w:cs="Times New Roman"/>
          <w:b/>
          <w:bCs/>
        </w:rPr>
        <w:t>NATA PPEC D10 Representative</w:t>
      </w:r>
      <w:r w:rsidRPr="00A344A7">
        <w:rPr>
          <w:rFonts w:cs="Times New Roman"/>
        </w:rPr>
        <w:t xml:space="preserve"> - James May</w:t>
      </w:r>
    </w:p>
    <w:p w14:paraId="4C37DC3E" w14:textId="3FE6FE76" w:rsidR="00250EAE" w:rsidRPr="00A344A7" w:rsidRDefault="00250EAE" w:rsidP="00AC0464">
      <w:pPr>
        <w:pStyle w:val="NoSpacing"/>
        <w:numPr>
          <w:ilvl w:val="1"/>
          <w:numId w:val="19"/>
        </w:numPr>
        <w:rPr>
          <w:rFonts w:cs="Times New Roman"/>
        </w:rPr>
      </w:pPr>
      <w:r>
        <w:rPr>
          <w:rFonts w:cs="Times New Roman"/>
          <w:b/>
          <w:bCs/>
        </w:rPr>
        <w:t xml:space="preserve">COPA </w:t>
      </w:r>
      <w:r>
        <w:rPr>
          <w:rFonts w:cs="Times New Roman"/>
        </w:rPr>
        <w:t xml:space="preserve">– Luke </w:t>
      </w:r>
      <w:proofErr w:type="spellStart"/>
      <w:r>
        <w:rPr>
          <w:rFonts w:cs="Times New Roman"/>
        </w:rPr>
        <w:t>Bahnmaier</w:t>
      </w:r>
      <w:proofErr w:type="spellEnd"/>
    </w:p>
    <w:p w14:paraId="551C91E4" w14:textId="04887613" w:rsidR="00AC0464" w:rsidRPr="00A344A7" w:rsidRDefault="00AC0464" w:rsidP="00AC0464">
      <w:pPr>
        <w:pStyle w:val="NoSpacing"/>
        <w:numPr>
          <w:ilvl w:val="1"/>
          <w:numId w:val="19"/>
        </w:numPr>
        <w:rPr>
          <w:rFonts w:cs="Times New Roman"/>
        </w:rPr>
      </w:pPr>
      <w:r w:rsidRPr="00A344A7">
        <w:rPr>
          <w:rFonts w:cs="Times New Roman"/>
          <w:b/>
          <w:bCs/>
        </w:rPr>
        <w:t>NATA PDC D10 Representative</w:t>
      </w:r>
      <w:r w:rsidRPr="00A344A7">
        <w:rPr>
          <w:rFonts w:cs="Times New Roman"/>
        </w:rPr>
        <w:t xml:space="preserve"> - Jonathon </w:t>
      </w:r>
      <w:proofErr w:type="spellStart"/>
      <w:r w:rsidRPr="00A344A7">
        <w:rPr>
          <w:rFonts w:cs="Times New Roman"/>
        </w:rPr>
        <w:t>Huwe</w:t>
      </w:r>
      <w:proofErr w:type="spellEnd"/>
    </w:p>
    <w:p w14:paraId="2B158060" w14:textId="02862D2C" w:rsidR="00AC0464" w:rsidRPr="004C064F" w:rsidRDefault="00AC0464" w:rsidP="004C064F">
      <w:pPr>
        <w:pStyle w:val="NoSpacing"/>
        <w:numPr>
          <w:ilvl w:val="1"/>
          <w:numId w:val="19"/>
        </w:numPr>
        <w:rPr>
          <w:rStyle w:val="normaltextrun"/>
          <w:rFonts w:cs="Times New Roman"/>
        </w:rPr>
      </w:pPr>
      <w:r w:rsidRPr="00A344A7">
        <w:rPr>
          <w:rFonts w:cs="Times New Roman"/>
          <w:b/>
          <w:bCs/>
        </w:rPr>
        <w:t>NWATA SSAT Chair</w:t>
      </w:r>
      <w:r w:rsidRPr="00A344A7">
        <w:rPr>
          <w:rFonts w:cs="Times New Roman"/>
        </w:rPr>
        <w:t xml:space="preserve"> - Shelly Jones</w:t>
      </w:r>
    </w:p>
    <w:p w14:paraId="744F347B" w14:textId="77777777" w:rsidR="00AC0464" w:rsidRPr="00A344A7" w:rsidRDefault="00896ED5" w:rsidP="001D6BD2">
      <w:pPr>
        <w:pStyle w:val="NoSpacing"/>
        <w:numPr>
          <w:ilvl w:val="0"/>
          <w:numId w:val="19"/>
        </w:numPr>
        <w:rPr>
          <w:rStyle w:val="normaltextrun"/>
          <w:rFonts w:cs="Times New Roman"/>
        </w:rPr>
      </w:pPr>
      <w:r w:rsidRPr="00A344A7">
        <w:rPr>
          <w:rStyle w:val="normaltextrun"/>
          <w:rFonts w:cs="Times New Roman"/>
        </w:rPr>
        <w:t xml:space="preserve">Welcome our Incoming </w:t>
      </w:r>
      <w:proofErr w:type="gramStart"/>
      <w:r w:rsidRPr="00A344A7">
        <w:rPr>
          <w:rStyle w:val="normaltextrun"/>
          <w:rFonts w:cs="Times New Roman"/>
        </w:rPr>
        <w:t>Chairs</w:t>
      </w:r>
      <w:proofErr w:type="gramEnd"/>
    </w:p>
    <w:p w14:paraId="0DA17DF1" w14:textId="56550B6D" w:rsidR="00AC0464" w:rsidRPr="00A344A7" w:rsidRDefault="00AC0464" w:rsidP="00AC0464">
      <w:pPr>
        <w:pStyle w:val="NoSpacing"/>
        <w:numPr>
          <w:ilvl w:val="1"/>
          <w:numId w:val="19"/>
        </w:numPr>
        <w:rPr>
          <w:rFonts w:cs="Times New Roman"/>
        </w:rPr>
      </w:pPr>
      <w:r w:rsidRPr="00A344A7">
        <w:rPr>
          <w:rFonts w:cs="Times New Roman"/>
          <w:b/>
          <w:bCs/>
        </w:rPr>
        <w:t>NATAPAC D10 Director</w:t>
      </w:r>
      <w:r w:rsidRPr="00A344A7">
        <w:rPr>
          <w:rFonts w:cs="Times New Roman"/>
        </w:rPr>
        <w:t xml:space="preserve"> - Tom Bair</w:t>
      </w:r>
    </w:p>
    <w:p w14:paraId="69BEBD67" w14:textId="47372A3D" w:rsidR="00AC0464" w:rsidRPr="00A344A7" w:rsidRDefault="00AC0464" w:rsidP="00AC0464">
      <w:pPr>
        <w:pStyle w:val="NoSpacing"/>
        <w:numPr>
          <w:ilvl w:val="1"/>
          <w:numId w:val="19"/>
        </w:numPr>
        <w:rPr>
          <w:rFonts w:cs="Times New Roman"/>
        </w:rPr>
      </w:pPr>
      <w:r w:rsidRPr="00A344A7">
        <w:rPr>
          <w:rFonts w:cs="Times New Roman"/>
          <w:b/>
          <w:bCs/>
        </w:rPr>
        <w:t>NWATA GAC</w:t>
      </w:r>
      <w:r w:rsidRPr="00A344A7">
        <w:rPr>
          <w:rFonts w:cs="Times New Roman"/>
        </w:rPr>
        <w:t xml:space="preserve"> - Sam Johnson</w:t>
      </w:r>
    </w:p>
    <w:p w14:paraId="07EDE10F" w14:textId="78C7C085" w:rsidR="00AC0464" w:rsidRPr="00A344A7" w:rsidRDefault="00AC0464" w:rsidP="00AC0464">
      <w:pPr>
        <w:pStyle w:val="NoSpacing"/>
        <w:numPr>
          <w:ilvl w:val="1"/>
          <w:numId w:val="19"/>
        </w:numPr>
        <w:rPr>
          <w:rFonts w:cs="Times New Roman"/>
        </w:rPr>
      </w:pPr>
      <w:r w:rsidRPr="00A344A7">
        <w:rPr>
          <w:rFonts w:cs="Times New Roman"/>
          <w:b/>
          <w:bCs/>
        </w:rPr>
        <w:t>NATA PDC D10 Representative</w:t>
      </w:r>
      <w:r w:rsidRPr="00A344A7">
        <w:rPr>
          <w:rFonts w:cs="Times New Roman"/>
        </w:rPr>
        <w:t xml:space="preserve"> - Emily Norcross</w:t>
      </w:r>
    </w:p>
    <w:p w14:paraId="38B8123F" w14:textId="79AD2D8C" w:rsidR="00AC0464" w:rsidRDefault="00AC0464" w:rsidP="004C064F">
      <w:pPr>
        <w:pStyle w:val="NoSpacing"/>
        <w:numPr>
          <w:ilvl w:val="1"/>
          <w:numId w:val="19"/>
        </w:numPr>
        <w:rPr>
          <w:rFonts w:cs="Times New Roman"/>
        </w:rPr>
      </w:pPr>
      <w:r w:rsidRPr="00A344A7">
        <w:rPr>
          <w:rFonts w:cs="Times New Roman"/>
          <w:b/>
          <w:bCs/>
        </w:rPr>
        <w:t>NWATA SSAT Chair</w:t>
      </w:r>
      <w:r w:rsidRPr="00A344A7">
        <w:rPr>
          <w:rFonts w:cs="Times New Roman"/>
        </w:rPr>
        <w:t xml:space="preserve"> - Lynne Young</w:t>
      </w:r>
    </w:p>
    <w:p w14:paraId="2E163E9B" w14:textId="5C8C5892" w:rsidR="00623EFA" w:rsidRDefault="00623EFA" w:rsidP="004C064F">
      <w:pPr>
        <w:pStyle w:val="NoSpacing"/>
        <w:numPr>
          <w:ilvl w:val="1"/>
          <w:numId w:val="19"/>
        </w:numPr>
        <w:rPr>
          <w:rStyle w:val="normaltextrun"/>
          <w:rFonts w:cs="Times New Roman"/>
        </w:rPr>
      </w:pPr>
      <w:r>
        <w:rPr>
          <w:rFonts w:cs="Times New Roman"/>
          <w:b/>
          <w:bCs/>
        </w:rPr>
        <w:t xml:space="preserve">Meetings Coordinator </w:t>
      </w:r>
      <w:r>
        <w:rPr>
          <w:rStyle w:val="normaltextrun"/>
        </w:rPr>
        <w:t>–</w:t>
      </w:r>
      <w:r>
        <w:rPr>
          <w:rStyle w:val="normaltextrun"/>
          <w:rFonts w:cs="Times New Roman"/>
        </w:rPr>
        <w:t xml:space="preserve"> To be </w:t>
      </w:r>
      <w:proofErr w:type="gramStart"/>
      <w:r>
        <w:rPr>
          <w:rStyle w:val="normaltextrun"/>
          <w:rFonts w:cs="Times New Roman"/>
        </w:rPr>
        <w:t>filled</w:t>
      </w:r>
      <w:proofErr w:type="gramEnd"/>
    </w:p>
    <w:p w14:paraId="2E45306B" w14:textId="6DC88F9E" w:rsidR="00623EFA" w:rsidRPr="004C064F" w:rsidRDefault="00623EFA" w:rsidP="004C064F">
      <w:pPr>
        <w:pStyle w:val="NoSpacing"/>
        <w:numPr>
          <w:ilvl w:val="1"/>
          <w:numId w:val="19"/>
        </w:numPr>
        <w:rPr>
          <w:rStyle w:val="normaltextrun"/>
          <w:rFonts w:cs="Times New Roman"/>
        </w:rPr>
      </w:pPr>
      <w:r>
        <w:rPr>
          <w:rFonts w:cs="Times New Roman"/>
          <w:b/>
          <w:bCs/>
        </w:rPr>
        <w:t>PPEC –</w:t>
      </w:r>
      <w:r>
        <w:rPr>
          <w:rStyle w:val="normaltextrun"/>
          <w:rFonts w:cs="Times New Roman"/>
        </w:rPr>
        <w:t xml:space="preserve"> To be </w:t>
      </w:r>
      <w:proofErr w:type="gramStart"/>
      <w:r>
        <w:rPr>
          <w:rStyle w:val="normaltextrun"/>
          <w:rFonts w:cs="Times New Roman"/>
        </w:rPr>
        <w:t>filled</w:t>
      </w:r>
      <w:proofErr w:type="gramEnd"/>
    </w:p>
    <w:p w14:paraId="474B5323" w14:textId="1D9D5AFB" w:rsidR="008E5405" w:rsidRPr="00A344A7" w:rsidRDefault="008E5405" w:rsidP="001D6BD2">
      <w:pPr>
        <w:pStyle w:val="NoSpacing"/>
        <w:numPr>
          <w:ilvl w:val="0"/>
          <w:numId w:val="19"/>
        </w:numPr>
        <w:rPr>
          <w:rStyle w:val="normaltextrun"/>
          <w:rFonts w:cs="Times New Roman"/>
        </w:rPr>
      </w:pPr>
      <w:r w:rsidRPr="00A344A7">
        <w:rPr>
          <w:rStyle w:val="normaltextrun"/>
          <w:rFonts w:cs="Times New Roman"/>
        </w:rPr>
        <w:t>NWATA Scholarships</w:t>
      </w:r>
    </w:p>
    <w:p w14:paraId="721C3C7C" w14:textId="77479590" w:rsidR="00AC0464" w:rsidRPr="00A344A7" w:rsidRDefault="00AC0464" w:rsidP="00AC0464">
      <w:pPr>
        <w:pStyle w:val="NoSpacing"/>
        <w:numPr>
          <w:ilvl w:val="1"/>
          <w:numId w:val="19"/>
        </w:numPr>
        <w:rPr>
          <w:rFonts w:cs="Times New Roman"/>
        </w:rPr>
      </w:pPr>
      <w:r w:rsidRPr="00A344A7">
        <w:rPr>
          <w:rFonts w:cs="Times New Roman"/>
          <w:b/>
          <w:bCs/>
        </w:rPr>
        <w:t>NWATA Post-Professional Scholarship</w:t>
      </w:r>
      <w:r w:rsidRPr="00A344A7">
        <w:rPr>
          <w:rFonts w:cs="Times New Roman"/>
        </w:rPr>
        <w:t xml:space="preserve"> - Colin Mulligan - OSU</w:t>
      </w:r>
    </w:p>
    <w:p w14:paraId="59754DF6" w14:textId="39476276" w:rsidR="00AC0464" w:rsidRPr="00A344A7" w:rsidRDefault="00AC0464" w:rsidP="00AC0464">
      <w:pPr>
        <w:pStyle w:val="NoSpacing"/>
        <w:numPr>
          <w:ilvl w:val="1"/>
          <w:numId w:val="19"/>
        </w:numPr>
        <w:rPr>
          <w:rFonts w:cs="Times New Roman"/>
        </w:rPr>
      </w:pPr>
      <w:r w:rsidRPr="00A344A7">
        <w:rPr>
          <w:rFonts w:cs="Times New Roman"/>
          <w:b/>
          <w:bCs/>
        </w:rPr>
        <w:t>Richard Irvin Professional Scholarship</w:t>
      </w:r>
      <w:r w:rsidRPr="00A344A7">
        <w:rPr>
          <w:rFonts w:cs="Times New Roman"/>
        </w:rPr>
        <w:t xml:space="preserve"> - </w:t>
      </w:r>
      <w:proofErr w:type="spellStart"/>
      <w:r w:rsidRPr="00A344A7">
        <w:rPr>
          <w:rFonts w:cs="Times New Roman"/>
        </w:rPr>
        <w:t>Macaylea</w:t>
      </w:r>
      <w:proofErr w:type="spellEnd"/>
      <w:r w:rsidRPr="00A344A7">
        <w:rPr>
          <w:rFonts w:cs="Times New Roman"/>
        </w:rPr>
        <w:t xml:space="preserve"> Mitchell - OSU</w:t>
      </w:r>
    </w:p>
    <w:p w14:paraId="26B3D944" w14:textId="269628DE" w:rsidR="00AC0464" w:rsidRPr="00A344A7" w:rsidRDefault="00AC0464" w:rsidP="00AC0464">
      <w:pPr>
        <w:pStyle w:val="NoSpacing"/>
        <w:numPr>
          <w:ilvl w:val="1"/>
          <w:numId w:val="19"/>
        </w:numPr>
        <w:rPr>
          <w:rFonts w:cs="Times New Roman"/>
        </w:rPr>
      </w:pPr>
      <w:r w:rsidRPr="00A344A7">
        <w:rPr>
          <w:rFonts w:cs="Times New Roman"/>
          <w:b/>
          <w:bCs/>
        </w:rPr>
        <w:t>Naseby Rhinehart Professional</w:t>
      </w:r>
      <w:r w:rsidRPr="00A344A7">
        <w:rPr>
          <w:rFonts w:cs="Times New Roman"/>
        </w:rPr>
        <w:t xml:space="preserve"> - Ryan Clark - UI</w:t>
      </w:r>
    </w:p>
    <w:p w14:paraId="6B19BAB3" w14:textId="782ECED4" w:rsidR="00AC0464" w:rsidRPr="00A344A7" w:rsidRDefault="00AC0464" w:rsidP="00AC0464">
      <w:pPr>
        <w:pStyle w:val="NoSpacing"/>
        <w:numPr>
          <w:ilvl w:val="1"/>
          <w:numId w:val="19"/>
        </w:numPr>
        <w:rPr>
          <w:rFonts w:cs="Times New Roman"/>
        </w:rPr>
      </w:pPr>
      <w:r w:rsidRPr="00A344A7">
        <w:rPr>
          <w:rFonts w:cs="Times New Roman"/>
          <w:b/>
          <w:bCs/>
        </w:rPr>
        <w:t>Bill Robertson Professional Scholarship</w:t>
      </w:r>
      <w:r w:rsidRPr="00A344A7">
        <w:rPr>
          <w:rFonts w:cs="Times New Roman"/>
        </w:rPr>
        <w:t xml:space="preserve"> - Shay Hannigan-Luther - OSU</w:t>
      </w:r>
    </w:p>
    <w:p w14:paraId="386533CE" w14:textId="125F5756" w:rsidR="00AC0464" w:rsidRPr="00A344A7" w:rsidRDefault="00AC0464" w:rsidP="00AC0464">
      <w:pPr>
        <w:pStyle w:val="NoSpacing"/>
        <w:numPr>
          <w:ilvl w:val="1"/>
          <w:numId w:val="19"/>
        </w:numPr>
        <w:rPr>
          <w:rFonts w:cs="Times New Roman"/>
        </w:rPr>
      </w:pPr>
      <w:r w:rsidRPr="00A344A7">
        <w:rPr>
          <w:rFonts w:cs="Times New Roman"/>
          <w:b/>
          <w:bCs/>
        </w:rPr>
        <w:t xml:space="preserve">Bob Peterson Post-Professional </w:t>
      </w:r>
      <w:r w:rsidRPr="00A344A7">
        <w:rPr>
          <w:rFonts w:cs="Times New Roman"/>
        </w:rPr>
        <w:t xml:space="preserve"> - Madison Hiatt - BSU</w:t>
      </w:r>
    </w:p>
    <w:p w14:paraId="0357B74F" w14:textId="418FE0E0" w:rsidR="00AC0464" w:rsidRPr="00A344A7" w:rsidRDefault="00AC0464" w:rsidP="00AC0464">
      <w:pPr>
        <w:pStyle w:val="NoSpacing"/>
        <w:numPr>
          <w:ilvl w:val="1"/>
          <w:numId w:val="19"/>
        </w:numPr>
        <w:rPr>
          <w:rFonts w:cs="Times New Roman"/>
        </w:rPr>
      </w:pPr>
      <w:r w:rsidRPr="00A344A7">
        <w:rPr>
          <w:rFonts w:cs="Times New Roman"/>
          <w:b/>
          <w:bCs/>
        </w:rPr>
        <w:t>St. Luke’s Emerging Practice</w:t>
      </w:r>
      <w:r w:rsidRPr="00A344A7">
        <w:rPr>
          <w:rFonts w:cs="Times New Roman"/>
        </w:rPr>
        <w:t xml:space="preserve"> - Molly Murphy - OSU</w:t>
      </w:r>
    </w:p>
    <w:p w14:paraId="1509FC62" w14:textId="42EA4A38" w:rsidR="00AC0464" w:rsidRPr="004C064F" w:rsidRDefault="00AC0464" w:rsidP="004C064F">
      <w:pPr>
        <w:pStyle w:val="NoSpacing"/>
        <w:numPr>
          <w:ilvl w:val="1"/>
          <w:numId w:val="19"/>
        </w:numPr>
        <w:rPr>
          <w:rStyle w:val="normaltextrun"/>
          <w:rFonts w:cs="Times New Roman"/>
        </w:rPr>
      </w:pPr>
      <w:r w:rsidRPr="00A344A7">
        <w:rPr>
          <w:rFonts w:cs="Times New Roman"/>
          <w:b/>
          <w:bCs/>
        </w:rPr>
        <w:t xml:space="preserve">NWATA Family - </w:t>
      </w:r>
      <w:r w:rsidRPr="00A344A7">
        <w:rPr>
          <w:rFonts w:cs="Times New Roman"/>
        </w:rPr>
        <w:t xml:space="preserve">Mira </w:t>
      </w:r>
      <w:proofErr w:type="spellStart"/>
      <w:r w:rsidRPr="00A344A7">
        <w:rPr>
          <w:rFonts w:cs="Times New Roman"/>
        </w:rPr>
        <w:t>Wibel</w:t>
      </w:r>
      <w:proofErr w:type="spellEnd"/>
      <w:r w:rsidRPr="00A344A7">
        <w:rPr>
          <w:rFonts w:cs="Times New Roman"/>
        </w:rPr>
        <w:t xml:space="preserve"> – Spokane Classical Christian School</w:t>
      </w:r>
    </w:p>
    <w:p w14:paraId="2FC148B2" w14:textId="77777777" w:rsidR="008E5405" w:rsidRPr="00A344A7" w:rsidRDefault="008E5405" w:rsidP="00B717F2">
      <w:pPr>
        <w:pStyle w:val="NoSpacing"/>
        <w:numPr>
          <w:ilvl w:val="0"/>
          <w:numId w:val="19"/>
        </w:numPr>
        <w:rPr>
          <w:rStyle w:val="normaltextrun"/>
          <w:rFonts w:cs="Times New Roman"/>
        </w:rPr>
      </w:pPr>
      <w:r w:rsidRPr="00A344A7">
        <w:rPr>
          <w:rStyle w:val="normaltextrun"/>
          <w:rFonts w:cs="Times New Roman"/>
        </w:rPr>
        <w:t>NWATA Awards</w:t>
      </w:r>
    </w:p>
    <w:p w14:paraId="668B5794" w14:textId="12CCCA71" w:rsidR="00AC0464" w:rsidRPr="00A344A7" w:rsidRDefault="00AC0464" w:rsidP="00AC0464">
      <w:pPr>
        <w:pStyle w:val="NoSpacing"/>
        <w:numPr>
          <w:ilvl w:val="1"/>
          <w:numId w:val="19"/>
        </w:numPr>
        <w:rPr>
          <w:rFonts w:cs="Times New Roman"/>
        </w:rPr>
      </w:pPr>
      <w:r w:rsidRPr="00A344A7">
        <w:rPr>
          <w:rFonts w:cs="Times New Roman"/>
          <w:b/>
          <w:bCs/>
        </w:rPr>
        <w:t>NWATA Research Grant</w:t>
      </w:r>
      <w:r w:rsidRPr="00A344A7">
        <w:rPr>
          <w:rFonts w:cs="Times New Roman"/>
        </w:rPr>
        <w:t xml:space="preserve"> - Shane Murphy, PhD, LAT, ATC</w:t>
      </w:r>
    </w:p>
    <w:p w14:paraId="7ADC68AD" w14:textId="59334C07" w:rsidR="00AC0464" w:rsidRPr="00A344A7" w:rsidRDefault="00AC0464" w:rsidP="00AC0464">
      <w:pPr>
        <w:pStyle w:val="NoSpacing"/>
        <w:numPr>
          <w:ilvl w:val="1"/>
          <w:numId w:val="19"/>
        </w:numPr>
        <w:rPr>
          <w:rFonts w:cs="Times New Roman"/>
        </w:rPr>
      </w:pPr>
      <w:r w:rsidRPr="00A344A7">
        <w:rPr>
          <w:rFonts w:cs="Times New Roman"/>
          <w:b/>
          <w:bCs/>
        </w:rPr>
        <w:t>NWATA New Horizon Award</w:t>
      </w:r>
      <w:r w:rsidRPr="00A344A7">
        <w:rPr>
          <w:rFonts w:cs="Times New Roman"/>
        </w:rPr>
        <w:t xml:space="preserve"> - Kaleb Birney</w:t>
      </w:r>
    </w:p>
    <w:p w14:paraId="079E00D1" w14:textId="0A0CF356" w:rsidR="00AC0464" w:rsidRPr="00A344A7" w:rsidRDefault="00AC0464" w:rsidP="00AC0464">
      <w:pPr>
        <w:pStyle w:val="NoSpacing"/>
        <w:numPr>
          <w:ilvl w:val="1"/>
          <w:numId w:val="19"/>
        </w:numPr>
        <w:rPr>
          <w:rFonts w:cs="Times New Roman"/>
        </w:rPr>
      </w:pPr>
      <w:r w:rsidRPr="00A344A7">
        <w:rPr>
          <w:rFonts w:cs="Times New Roman"/>
          <w:b/>
          <w:bCs/>
        </w:rPr>
        <w:t>NWATA Service Award</w:t>
      </w:r>
      <w:r w:rsidRPr="00A344A7">
        <w:rPr>
          <w:rFonts w:cs="Times New Roman"/>
        </w:rPr>
        <w:t xml:space="preserve"> - Sam Johnson, PhD, ATC</w:t>
      </w:r>
    </w:p>
    <w:p w14:paraId="56A5AE3E" w14:textId="408C7ADE" w:rsidR="00AC0464" w:rsidRPr="00A344A7" w:rsidRDefault="00AC0464" w:rsidP="00AC0464">
      <w:pPr>
        <w:pStyle w:val="NoSpacing"/>
        <w:numPr>
          <w:ilvl w:val="1"/>
          <w:numId w:val="19"/>
        </w:numPr>
        <w:rPr>
          <w:rFonts w:cs="Times New Roman"/>
        </w:rPr>
      </w:pPr>
      <w:r w:rsidRPr="00A344A7">
        <w:rPr>
          <w:rFonts w:cs="Times New Roman"/>
          <w:b/>
          <w:bCs/>
        </w:rPr>
        <w:t xml:space="preserve">NWATA </w:t>
      </w:r>
      <w:proofErr w:type="spellStart"/>
      <w:r w:rsidRPr="00A344A7">
        <w:rPr>
          <w:rFonts w:cs="Times New Roman"/>
          <w:b/>
          <w:bCs/>
        </w:rPr>
        <w:t>ElevATe</w:t>
      </w:r>
      <w:proofErr w:type="spellEnd"/>
      <w:r w:rsidRPr="00A344A7">
        <w:rPr>
          <w:rFonts w:cs="Times New Roman"/>
        </w:rPr>
        <w:t xml:space="preserve"> - Larry Howe, Lisa Kenney, Valerie Moody</w:t>
      </w:r>
    </w:p>
    <w:p w14:paraId="15510FAA" w14:textId="0FA01BCA" w:rsidR="00AC0464" w:rsidRPr="004C064F" w:rsidRDefault="00AC0464" w:rsidP="004C064F">
      <w:pPr>
        <w:pStyle w:val="NoSpacing"/>
        <w:numPr>
          <w:ilvl w:val="1"/>
          <w:numId w:val="19"/>
        </w:numPr>
        <w:rPr>
          <w:rStyle w:val="normaltextrun"/>
          <w:rFonts w:cs="Times New Roman"/>
        </w:rPr>
      </w:pPr>
      <w:r w:rsidRPr="00A344A7">
        <w:rPr>
          <w:rFonts w:cs="Times New Roman"/>
          <w:b/>
          <w:bCs/>
        </w:rPr>
        <w:t>NWATA Directors Award</w:t>
      </w:r>
      <w:r w:rsidRPr="00A344A7">
        <w:rPr>
          <w:rFonts w:cs="Times New Roman"/>
        </w:rPr>
        <w:t xml:space="preserve"> - Greg Hill, Jennifer Krug</w:t>
      </w:r>
      <w:r w:rsidRPr="00A344A7">
        <w:rPr>
          <w:rFonts w:cs="Times New Roman"/>
          <w:b/>
          <w:bCs/>
        </w:rPr>
        <w:tab/>
      </w:r>
    </w:p>
    <w:p w14:paraId="250EAC7B" w14:textId="77777777" w:rsidR="008E5405" w:rsidRPr="00A344A7" w:rsidRDefault="008E5405" w:rsidP="00B717F2">
      <w:pPr>
        <w:pStyle w:val="NoSpacing"/>
        <w:numPr>
          <w:ilvl w:val="0"/>
          <w:numId w:val="19"/>
        </w:numPr>
        <w:rPr>
          <w:rStyle w:val="normaltextrun"/>
          <w:rFonts w:cs="Times New Roman"/>
        </w:rPr>
      </w:pPr>
      <w:r w:rsidRPr="00A344A7">
        <w:rPr>
          <w:rStyle w:val="normaltextrun"/>
          <w:rFonts w:cs="Times New Roman"/>
        </w:rPr>
        <w:t>NATA Awards</w:t>
      </w:r>
    </w:p>
    <w:p w14:paraId="34DA2743" w14:textId="20C1B8E4" w:rsidR="00AC0464" w:rsidRPr="00A344A7" w:rsidRDefault="00AC0464" w:rsidP="00AC0464">
      <w:pPr>
        <w:pStyle w:val="NoSpacing"/>
        <w:numPr>
          <w:ilvl w:val="1"/>
          <w:numId w:val="19"/>
        </w:numPr>
        <w:rPr>
          <w:rFonts w:cs="Times New Roman"/>
        </w:rPr>
      </w:pPr>
      <w:r w:rsidRPr="00A344A7">
        <w:rPr>
          <w:rFonts w:cs="Times New Roman"/>
          <w:b/>
          <w:bCs/>
        </w:rPr>
        <w:t>NATA SSATC District 10 Athletic Trainer of the Year</w:t>
      </w:r>
      <w:r w:rsidRPr="00A344A7">
        <w:rPr>
          <w:rFonts w:cs="Times New Roman"/>
        </w:rPr>
        <w:t xml:space="preserve"> - Kari Cunningham, ATC, Sunset High School, Oregon</w:t>
      </w:r>
    </w:p>
    <w:p w14:paraId="7F72A7D4" w14:textId="1D9F9583" w:rsidR="00AC0464" w:rsidRPr="00A344A7" w:rsidRDefault="00AC0464" w:rsidP="00AC0464">
      <w:pPr>
        <w:pStyle w:val="NoSpacing"/>
        <w:numPr>
          <w:ilvl w:val="1"/>
          <w:numId w:val="19"/>
        </w:numPr>
        <w:rPr>
          <w:rFonts w:cs="Times New Roman"/>
        </w:rPr>
      </w:pPr>
      <w:r w:rsidRPr="00A344A7">
        <w:rPr>
          <w:rFonts w:cs="Times New Roman"/>
          <w:b/>
          <w:bCs/>
        </w:rPr>
        <w:t>Athletic Training Service</w:t>
      </w:r>
      <w:r w:rsidRPr="00A344A7">
        <w:rPr>
          <w:rFonts w:cs="Times New Roman"/>
        </w:rPr>
        <w:t xml:space="preserve"> - Sam Johnson, PhD, ATC</w:t>
      </w:r>
    </w:p>
    <w:p w14:paraId="399DBEDC" w14:textId="6964414A" w:rsidR="00AC0464" w:rsidRPr="00A344A7" w:rsidRDefault="00AC0464" w:rsidP="00AC0464">
      <w:pPr>
        <w:pStyle w:val="NoSpacing"/>
        <w:numPr>
          <w:ilvl w:val="1"/>
          <w:numId w:val="19"/>
        </w:numPr>
        <w:rPr>
          <w:rStyle w:val="normaltextrun"/>
          <w:rFonts w:cs="Times New Roman"/>
        </w:rPr>
      </w:pPr>
      <w:r w:rsidRPr="00A344A7">
        <w:rPr>
          <w:rFonts w:cs="Times New Roman"/>
          <w:b/>
          <w:bCs/>
        </w:rPr>
        <w:t>Most Distinguished Athletic Trainer</w:t>
      </w:r>
      <w:r w:rsidRPr="00A344A7">
        <w:rPr>
          <w:rFonts w:cs="Times New Roman"/>
        </w:rPr>
        <w:t xml:space="preserve"> - Cari Wood, ATC</w:t>
      </w:r>
    </w:p>
    <w:p w14:paraId="3EFBC007" w14:textId="77777777" w:rsidR="008E5405" w:rsidRPr="00A344A7" w:rsidRDefault="008E5405" w:rsidP="008E5405">
      <w:pPr>
        <w:pStyle w:val="NoSpacing"/>
        <w:ind w:left="1080"/>
        <w:rPr>
          <w:rStyle w:val="normaltextrun"/>
          <w:rFonts w:cs="Times New Roman"/>
        </w:rPr>
      </w:pPr>
    </w:p>
    <w:p w14:paraId="5B02A21C" w14:textId="77777777" w:rsidR="000715CF" w:rsidRPr="00A344A7" w:rsidRDefault="000715CF" w:rsidP="00B717F2">
      <w:pPr>
        <w:pStyle w:val="NoSpacing"/>
        <w:rPr>
          <w:rStyle w:val="normaltextrun"/>
          <w:rFonts w:cs="Times New Roman"/>
          <w:u w:val="single"/>
        </w:rPr>
      </w:pPr>
      <w:r w:rsidRPr="00A344A7">
        <w:rPr>
          <w:rStyle w:val="normaltextrun"/>
          <w:rFonts w:cs="Times New Roman"/>
          <w:u w:val="single"/>
        </w:rPr>
        <w:t>Director’s Report</w:t>
      </w:r>
    </w:p>
    <w:p w14:paraId="0F11F6A6" w14:textId="17DABF6B" w:rsidR="00896ED5" w:rsidRPr="00A344A7" w:rsidRDefault="00896ED5" w:rsidP="001501F2">
      <w:pPr>
        <w:pStyle w:val="NoSpacing"/>
        <w:numPr>
          <w:ilvl w:val="0"/>
          <w:numId w:val="18"/>
        </w:numPr>
        <w:rPr>
          <w:rStyle w:val="normaltextrun"/>
          <w:rFonts w:cs="Times New Roman"/>
        </w:rPr>
      </w:pPr>
      <w:r w:rsidRPr="00A344A7">
        <w:rPr>
          <w:rStyle w:val="normaltextrun"/>
          <w:rFonts w:cs="Times New Roman"/>
        </w:rPr>
        <w:t>NATA Covid-19 Resources</w:t>
      </w:r>
      <w:r w:rsidR="001501F2" w:rsidRPr="00A344A7">
        <w:rPr>
          <w:rStyle w:val="normaltextrun"/>
          <w:rFonts w:cs="Times New Roman"/>
        </w:rPr>
        <w:t xml:space="preserve"> - </w:t>
      </w:r>
      <w:r w:rsidR="00876222" w:rsidRPr="00A344A7">
        <w:rPr>
          <w:rFonts w:cs="Times New Roman"/>
        </w:rPr>
        <w:t>All NATA Committee Created Resources for COVID-19 can be found on the NATA Home Page</w:t>
      </w:r>
    </w:p>
    <w:p w14:paraId="3F2FF60D" w14:textId="2BFFAA2A" w:rsidR="00896ED5" w:rsidRPr="00A344A7" w:rsidRDefault="00896ED5" w:rsidP="001501F2">
      <w:pPr>
        <w:pStyle w:val="NoSpacing"/>
        <w:numPr>
          <w:ilvl w:val="0"/>
          <w:numId w:val="18"/>
        </w:numPr>
        <w:rPr>
          <w:rStyle w:val="normaltextrun"/>
          <w:rFonts w:cs="Times New Roman"/>
        </w:rPr>
      </w:pPr>
      <w:r w:rsidRPr="00A344A7">
        <w:rPr>
          <w:rStyle w:val="normaltextrun"/>
          <w:rFonts w:cs="Times New Roman"/>
        </w:rPr>
        <w:t>NATA Spine Injury Sport Group</w:t>
      </w:r>
      <w:r w:rsidR="001501F2" w:rsidRPr="00A344A7">
        <w:rPr>
          <w:rStyle w:val="normaltextrun"/>
          <w:rFonts w:cs="Times New Roman"/>
        </w:rPr>
        <w:t xml:space="preserve"> - </w:t>
      </w:r>
      <w:r w:rsidR="001501F2" w:rsidRPr="00A344A7">
        <w:rPr>
          <w:rFonts w:cs="Times New Roman"/>
        </w:rPr>
        <w:t xml:space="preserve">NATA Spine Injury in Sport Group materials were recently </w:t>
      </w:r>
      <w:proofErr w:type="gramStart"/>
      <w:r w:rsidR="001501F2" w:rsidRPr="00A344A7">
        <w:rPr>
          <w:rFonts w:cs="Times New Roman"/>
        </w:rPr>
        <w:t>released</w:t>
      </w:r>
      <w:proofErr w:type="gramEnd"/>
    </w:p>
    <w:p w14:paraId="2DFF2FF5" w14:textId="46DC6FC4" w:rsidR="00896ED5" w:rsidRPr="00A344A7" w:rsidRDefault="00896ED5" w:rsidP="00B717F2">
      <w:pPr>
        <w:pStyle w:val="NoSpacing"/>
        <w:numPr>
          <w:ilvl w:val="0"/>
          <w:numId w:val="18"/>
        </w:numPr>
        <w:rPr>
          <w:rStyle w:val="normaltextrun"/>
          <w:rFonts w:cs="Times New Roman"/>
        </w:rPr>
      </w:pPr>
      <w:r w:rsidRPr="00A344A7">
        <w:rPr>
          <w:rStyle w:val="normaltextrun"/>
          <w:rFonts w:cs="Times New Roman"/>
        </w:rPr>
        <w:t>NATA AYOR</w:t>
      </w:r>
      <w:r w:rsidR="001501F2" w:rsidRPr="00A344A7">
        <w:rPr>
          <w:rStyle w:val="normaltextrun"/>
          <w:rFonts w:cs="Times New Roman"/>
        </w:rPr>
        <w:t xml:space="preserve"> - </w:t>
      </w:r>
      <w:r w:rsidR="001501F2" w:rsidRPr="00A344A7">
        <w:rPr>
          <w:rFonts w:cs="Times New Roman"/>
        </w:rPr>
        <w:t xml:space="preserve">Becoming a powerful resource especially in light of what is going on regarding COVID-19 and HS/College programs losing </w:t>
      </w:r>
      <w:proofErr w:type="gramStart"/>
      <w:r w:rsidR="001501F2" w:rsidRPr="00A344A7">
        <w:rPr>
          <w:rFonts w:cs="Times New Roman"/>
        </w:rPr>
        <w:t>ATs</w:t>
      </w:r>
      <w:proofErr w:type="gramEnd"/>
    </w:p>
    <w:p w14:paraId="31DF9EAD" w14:textId="24F186DC" w:rsidR="00896ED5" w:rsidRPr="00A344A7" w:rsidRDefault="00896ED5" w:rsidP="00B717F2">
      <w:pPr>
        <w:pStyle w:val="NoSpacing"/>
        <w:numPr>
          <w:ilvl w:val="0"/>
          <w:numId w:val="18"/>
        </w:numPr>
        <w:rPr>
          <w:rStyle w:val="normaltextrun"/>
          <w:rFonts w:cs="Times New Roman"/>
        </w:rPr>
      </w:pPr>
      <w:r w:rsidRPr="00A344A7">
        <w:rPr>
          <w:rStyle w:val="normaltextrun"/>
          <w:rFonts w:cs="Times New Roman"/>
        </w:rPr>
        <w:t>Strategic Partners</w:t>
      </w:r>
      <w:r w:rsidR="001501F2" w:rsidRPr="00A344A7">
        <w:rPr>
          <w:rStyle w:val="normaltextrun"/>
          <w:rFonts w:cs="Times New Roman"/>
        </w:rPr>
        <w:t xml:space="preserve"> – Gave updates on all partners of strategic </w:t>
      </w:r>
      <w:proofErr w:type="gramStart"/>
      <w:r w:rsidR="001501F2" w:rsidRPr="00A344A7">
        <w:rPr>
          <w:rStyle w:val="normaltextrun"/>
          <w:rFonts w:cs="Times New Roman"/>
        </w:rPr>
        <w:t>alliance</w:t>
      </w:r>
      <w:proofErr w:type="gramEnd"/>
    </w:p>
    <w:p w14:paraId="6AD71010" w14:textId="77777777" w:rsidR="00896ED5" w:rsidRPr="00A344A7" w:rsidRDefault="00896ED5" w:rsidP="00B717F2">
      <w:pPr>
        <w:pStyle w:val="NoSpacing"/>
        <w:numPr>
          <w:ilvl w:val="0"/>
          <w:numId w:val="18"/>
        </w:numPr>
        <w:rPr>
          <w:rStyle w:val="normaltextrun"/>
          <w:rFonts w:cs="Times New Roman"/>
        </w:rPr>
      </w:pPr>
      <w:r w:rsidRPr="00A344A7">
        <w:rPr>
          <w:rStyle w:val="normaltextrun"/>
          <w:rFonts w:cs="Times New Roman"/>
        </w:rPr>
        <w:t>Regulatory Update</w:t>
      </w:r>
    </w:p>
    <w:p w14:paraId="6CF8B540" w14:textId="73771159" w:rsidR="00B7093D" w:rsidRPr="00A344A7" w:rsidRDefault="00DC7C98" w:rsidP="00DC7C98">
      <w:pPr>
        <w:pStyle w:val="NoSpacing"/>
        <w:numPr>
          <w:ilvl w:val="1"/>
          <w:numId w:val="18"/>
        </w:numPr>
        <w:rPr>
          <w:rFonts w:cs="Times New Roman"/>
        </w:rPr>
      </w:pPr>
      <w:r w:rsidRPr="00A344A7">
        <w:rPr>
          <w:rFonts w:cs="Times New Roman"/>
        </w:rPr>
        <w:t xml:space="preserve">NATA submitted comments on - </w:t>
      </w:r>
      <w:r w:rsidR="00876222" w:rsidRPr="00A344A7">
        <w:rPr>
          <w:rFonts w:cs="Times New Roman"/>
        </w:rPr>
        <w:t>Pain Management Best Practices Inter-Agency Taskforce</w:t>
      </w:r>
      <w:r w:rsidRPr="00A344A7">
        <w:rPr>
          <w:rFonts w:cs="Times New Roman"/>
        </w:rPr>
        <w:t xml:space="preserve">, </w:t>
      </w:r>
      <w:r w:rsidR="00876222" w:rsidRPr="00A344A7">
        <w:rPr>
          <w:rFonts w:cs="Times New Roman"/>
        </w:rPr>
        <w:t>CMS Opposing move of OTS orthotic products into competitive bidding</w:t>
      </w:r>
      <w:r w:rsidRPr="00A344A7">
        <w:rPr>
          <w:rFonts w:cs="Times New Roman"/>
        </w:rPr>
        <w:t xml:space="preserve">, </w:t>
      </w:r>
      <w:r w:rsidR="00876222" w:rsidRPr="00A344A7">
        <w:rPr>
          <w:rFonts w:cs="Times New Roman"/>
        </w:rPr>
        <w:t>CMS in response to Medicare Advantage Call Letter and non-opioid pain management practices</w:t>
      </w:r>
      <w:r w:rsidRPr="00A344A7">
        <w:rPr>
          <w:rFonts w:cs="Times New Roman"/>
        </w:rPr>
        <w:t xml:space="preserve">, </w:t>
      </w:r>
      <w:r w:rsidR="00876222" w:rsidRPr="00A344A7">
        <w:rPr>
          <w:rFonts w:cs="Times New Roman"/>
        </w:rPr>
        <w:t xml:space="preserve">DOD’s proposed rule for TRICARE and the prescribing of PT, OT, ST and other allied health professionals to support the inclusion of </w:t>
      </w:r>
      <w:proofErr w:type="gramStart"/>
      <w:r w:rsidR="00876222" w:rsidRPr="00A344A7">
        <w:rPr>
          <w:rFonts w:cs="Times New Roman"/>
        </w:rPr>
        <w:t>ATs</w:t>
      </w:r>
      <w:proofErr w:type="gramEnd"/>
    </w:p>
    <w:p w14:paraId="14D95F37" w14:textId="0623EF9D" w:rsidR="00DC7C98" w:rsidRPr="00A344A7" w:rsidRDefault="00DC7C98" w:rsidP="00DC7C98">
      <w:pPr>
        <w:pStyle w:val="NoSpacing"/>
        <w:numPr>
          <w:ilvl w:val="1"/>
          <w:numId w:val="18"/>
        </w:numPr>
        <w:rPr>
          <w:rFonts w:cs="Times New Roman"/>
        </w:rPr>
      </w:pPr>
      <w:r w:rsidRPr="00A344A7">
        <w:rPr>
          <w:rFonts w:cs="Times New Roman"/>
          <w:bCs/>
        </w:rPr>
        <w:t>Medicare Enrollment/Billing Privileges and Medicaid Managed Care</w:t>
      </w:r>
      <w:r w:rsidRPr="00A344A7">
        <w:rPr>
          <w:rFonts w:cs="Times New Roman"/>
        </w:rPr>
        <w:t xml:space="preserve"> - </w:t>
      </w:r>
      <w:r w:rsidR="00876222" w:rsidRPr="00A344A7">
        <w:rPr>
          <w:rFonts w:cs="Times New Roman"/>
        </w:rPr>
        <w:t>Promote efforts to obtain data to demonstrate value of AT provided medical care</w:t>
      </w:r>
      <w:r w:rsidRPr="00A344A7">
        <w:rPr>
          <w:rFonts w:cs="Times New Roman"/>
        </w:rPr>
        <w:t xml:space="preserve">.  </w:t>
      </w:r>
      <w:r w:rsidR="00876222" w:rsidRPr="00A344A7">
        <w:rPr>
          <w:rFonts w:cs="Times New Roman"/>
        </w:rPr>
        <w:t xml:space="preserve">Committed to extending Medicare enrollment and billing privileges to certified ATs </w:t>
      </w:r>
      <w:r w:rsidRPr="00A344A7">
        <w:rPr>
          <w:rFonts w:cs="Times New Roman"/>
        </w:rPr>
        <w:t xml:space="preserve">.  </w:t>
      </w:r>
      <w:r w:rsidR="00876222" w:rsidRPr="00A344A7">
        <w:rPr>
          <w:rFonts w:cs="Times New Roman"/>
        </w:rPr>
        <w:t>Use data obtained from its TPRI and ACO demonstration projects to promote the coverage of ATs by Medicaid Managed Care Plans</w:t>
      </w:r>
    </w:p>
    <w:p w14:paraId="33196B63" w14:textId="77777777" w:rsidR="004879C6" w:rsidRPr="00A344A7" w:rsidRDefault="004879C6" w:rsidP="004879C6">
      <w:pPr>
        <w:pStyle w:val="NoSpacing"/>
        <w:numPr>
          <w:ilvl w:val="1"/>
          <w:numId w:val="18"/>
        </w:numPr>
        <w:rPr>
          <w:rFonts w:cs="Times New Roman"/>
        </w:rPr>
      </w:pPr>
      <w:r w:rsidRPr="00A344A7">
        <w:rPr>
          <w:rFonts w:cs="Times New Roman"/>
          <w:bCs/>
        </w:rPr>
        <w:t>Department of Labor</w:t>
      </w:r>
      <w:r w:rsidRPr="00A344A7">
        <w:rPr>
          <w:rFonts w:cs="Times New Roman"/>
        </w:rPr>
        <w:t xml:space="preserve"> </w:t>
      </w:r>
    </w:p>
    <w:p w14:paraId="54B085F6" w14:textId="77777777" w:rsidR="004879C6" w:rsidRPr="00A344A7" w:rsidRDefault="00876222" w:rsidP="004879C6">
      <w:pPr>
        <w:pStyle w:val="NoSpacing"/>
        <w:numPr>
          <w:ilvl w:val="2"/>
          <w:numId w:val="18"/>
        </w:numPr>
        <w:rPr>
          <w:rFonts w:cs="Times New Roman"/>
        </w:rPr>
      </w:pPr>
      <w:r w:rsidRPr="00A344A7">
        <w:rPr>
          <w:rFonts w:cs="Times New Roman"/>
          <w:bCs/>
          <w:iCs/>
        </w:rPr>
        <w:t>Occupational Licensure</w:t>
      </w:r>
      <w:r w:rsidR="004879C6" w:rsidRPr="00A344A7">
        <w:rPr>
          <w:rFonts w:cs="Times New Roman"/>
        </w:rPr>
        <w:t xml:space="preserve"> - </w:t>
      </w:r>
      <w:r w:rsidRPr="00A344A7">
        <w:rPr>
          <w:rFonts w:cs="Times New Roman"/>
        </w:rPr>
        <w:t>Actively opposed deregulation of ATs and other healthcare providers</w:t>
      </w:r>
      <w:r w:rsidR="004879C6" w:rsidRPr="00A344A7">
        <w:rPr>
          <w:rFonts w:cs="Times New Roman"/>
        </w:rPr>
        <w:t xml:space="preserve">.  </w:t>
      </w:r>
      <w:r w:rsidRPr="00A344A7">
        <w:rPr>
          <w:rFonts w:cs="Times New Roman"/>
        </w:rPr>
        <w:t xml:space="preserve">Continue building relationships with NCSL, ALEC, NGA, DOL and other to ensure appropriate licensure and </w:t>
      </w:r>
      <w:proofErr w:type="gramStart"/>
      <w:r w:rsidRPr="00A344A7">
        <w:rPr>
          <w:rFonts w:cs="Times New Roman"/>
        </w:rPr>
        <w:t>portability</w:t>
      </w:r>
      <w:proofErr w:type="gramEnd"/>
    </w:p>
    <w:p w14:paraId="2C2AFDD6" w14:textId="130FFE2B" w:rsidR="00B7093D" w:rsidRPr="00A344A7" w:rsidRDefault="00876222" w:rsidP="004879C6">
      <w:pPr>
        <w:pStyle w:val="NoSpacing"/>
        <w:numPr>
          <w:ilvl w:val="2"/>
          <w:numId w:val="18"/>
        </w:numPr>
        <w:rPr>
          <w:rFonts w:cs="Times New Roman"/>
        </w:rPr>
      </w:pPr>
      <w:r w:rsidRPr="00A344A7">
        <w:rPr>
          <w:rFonts w:cs="Times New Roman"/>
          <w:bCs/>
          <w:iCs/>
        </w:rPr>
        <w:t>Occupational Safety</w:t>
      </w:r>
      <w:r w:rsidR="004879C6" w:rsidRPr="00A344A7">
        <w:rPr>
          <w:rFonts w:cs="Times New Roman"/>
        </w:rPr>
        <w:t xml:space="preserve"> - </w:t>
      </w:r>
      <w:r w:rsidRPr="00A344A7">
        <w:rPr>
          <w:rFonts w:cs="Times New Roman"/>
        </w:rPr>
        <w:t>Continue monitoring/evaluating new OSHA Policies</w:t>
      </w:r>
      <w:r w:rsidR="004879C6" w:rsidRPr="00A344A7">
        <w:rPr>
          <w:rFonts w:cs="Times New Roman"/>
        </w:rPr>
        <w:t xml:space="preserve">, </w:t>
      </w:r>
      <w:proofErr w:type="gramStart"/>
      <w:r w:rsidRPr="00A344A7">
        <w:rPr>
          <w:rFonts w:cs="Times New Roman"/>
        </w:rPr>
        <w:t>Ensuring</w:t>
      </w:r>
      <w:proofErr w:type="gramEnd"/>
      <w:r w:rsidRPr="00A344A7">
        <w:rPr>
          <w:rFonts w:cs="Times New Roman"/>
        </w:rPr>
        <w:t xml:space="preserve"> they don’t impede on the AT’s ability to provide services for workers employed in industrial settings</w:t>
      </w:r>
    </w:p>
    <w:p w14:paraId="6C01D59F" w14:textId="77777777" w:rsidR="004879C6" w:rsidRPr="00A344A7" w:rsidRDefault="004879C6" w:rsidP="004879C6">
      <w:pPr>
        <w:pStyle w:val="NoSpacing"/>
        <w:ind w:left="1800"/>
        <w:rPr>
          <w:rStyle w:val="normaltextrun"/>
          <w:rFonts w:cs="Times New Roman"/>
        </w:rPr>
      </w:pPr>
    </w:p>
    <w:p w14:paraId="57901F03" w14:textId="77777777" w:rsidR="00896ED5" w:rsidRPr="00A344A7" w:rsidRDefault="00896ED5" w:rsidP="00B717F2">
      <w:pPr>
        <w:pStyle w:val="NoSpacing"/>
        <w:numPr>
          <w:ilvl w:val="0"/>
          <w:numId w:val="18"/>
        </w:numPr>
        <w:rPr>
          <w:rStyle w:val="normaltextrun"/>
          <w:rFonts w:cs="Times New Roman"/>
        </w:rPr>
      </w:pPr>
      <w:r w:rsidRPr="00A344A7">
        <w:rPr>
          <w:rStyle w:val="normaltextrun"/>
          <w:rFonts w:cs="Times New Roman"/>
        </w:rPr>
        <w:t>NATA Board of Director Actions</w:t>
      </w:r>
    </w:p>
    <w:p w14:paraId="0EC4D6B6" w14:textId="77777777" w:rsidR="00B7093D" w:rsidRPr="00A344A7" w:rsidRDefault="00876222" w:rsidP="00A344A7">
      <w:pPr>
        <w:pStyle w:val="NoSpacing"/>
        <w:numPr>
          <w:ilvl w:val="1"/>
          <w:numId w:val="18"/>
        </w:numPr>
        <w:rPr>
          <w:rFonts w:cs="Times New Roman"/>
        </w:rPr>
      </w:pPr>
      <w:r w:rsidRPr="00A344A7">
        <w:rPr>
          <w:rFonts w:cs="Times New Roman"/>
          <w:bCs/>
          <w:iCs/>
        </w:rPr>
        <w:t>Approved funding for the SAAC Leadership Fellow Program</w:t>
      </w:r>
    </w:p>
    <w:p w14:paraId="7AFB4177" w14:textId="44A6EA7E" w:rsidR="00B7093D" w:rsidRPr="00A344A7" w:rsidRDefault="00876222" w:rsidP="00A344A7">
      <w:pPr>
        <w:pStyle w:val="NoSpacing"/>
        <w:numPr>
          <w:ilvl w:val="1"/>
          <w:numId w:val="18"/>
        </w:numPr>
        <w:rPr>
          <w:rFonts w:cs="Times New Roman"/>
        </w:rPr>
      </w:pPr>
      <w:r w:rsidRPr="00A344A7">
        <w:rPr>
          <w:rFonts w:cs="Times New Roman"/>
          <w:bCs/>
          <w:iCs/>
        </w:rPr>
        <w:t>Approved the formation of the NATA Athletic Training and Public Health Integration Task Force</w:t>
      </w:r>
      <w:r w:rsidR="00A344A7" w:rsidRPr="00A344A7">
        <w:rPr>
          <w:rFonts w:cs="Times New Roman"/>
        </w:rPr>
        <w:t xml:space="preserve"> - </w:t>
      </w:r>
      <w:r w:rsidRPr="00A344A7">
        <w:rPr>
          <w:rFonts w:cs="Times New Roman"/>
          <w:iCs/>
        </w:rPr>
        <w:t>Mark Hoffman is the chair</w:t>
      </w:r>
    </w:p>
    <w:p w14:paraId="17BBAC48" w14:textId="2BCCA9DD" w:rsidR="00B7093D" w:rsidRPr="00A344A7" w:rsidRDefault="00876222" w:rsidP="00A344A7">
      <w:pPr>
        <w:pStyle w:val="NoSpacing"/>
        <w:numPr>
          <w:ilvl w:val="1"/>
          <w:numId w:val="18"/>
        </w:numPr>
        <w:rPr>
          <w:rFonts w:cs="Times New Roman"/>
        </w:rPr>
      </w:pPr>
      <w:r w:rsidRPr="00A344A7">
        <w:rPr>
          <w:rFonts w:cs="Times New Roman"/>
          <w:bCs/>
        </w:rPr>
        <w:t>Approved the DST Committee Allied Health Professional Benchmark Project</w:t>
      </w:r>
      <w:r w:rsidR="00A344A7" w:rsidRPr="00A344A7">
        <w:rPr>
          <w:rFonts w:cs="Times New Roman"/>
        </w:rPr>
        <w:t xml:space="preserve"> - </w:t>
      </w:r>
      <w:r w:rsidRPr="00A344A7">
        <w:rPr>
          <w:rFonts w:cs="Times New Roman"/>
          <w:iCs/>
        </w:rPr>
        <w:t xml:space="preserve">A resource that compares other allied healthcare professions benchmarking their member dues, benefits and annual meeting provided to their </w:t>
      </w:r>
      <w:proofErr w:type="gramStart"/>
      <w:r w:rsidRPr="00A344A7">
        <w:rPr>
          <w:rFonts w:cs="Times New Roman"/>
          <w:iCs/>
        </w:rPr>
        <w:t>members</w:t>
      </w:r>
      <w:proofErr w:type="gramEnd"/>
    </w:p>
    <w:p w14:paraId="75211B8B" w14:textId="5921EFD7" w:rsidR="00B7093D" w:rsidRPr="00A344A7" w:rsidRDefault="00876222" w:rsidP="00A344A7">
      <w:pPr>
        <w:pStyle w:val="NoSpacing"/>
        <w:numPr>
          <w:ilvl w:val="1"/>
          <w:numId w:val="18"/>
        </w:numPr>
        <w:rPr>
          <w:rFonts w:cs="Times New Roman"/>
        </w:rPr>
      </w:pPr>
      <w:r w:rsidRPr="00A344A7">
        <w:rPr>
          <w:rFonts w:cs="Times New Roman"/>
          <w:bCs/>
        </w:rPr>
        <w:t>Endorsed the multi-association document “Return to Sports and Exercise during the COVID-19 Pandemic: Guidance for High School and Collegiate Athletic Programs”</w:t>
      </w:r>
      <w:r w:rsidR="00A344A7" w:rsidRPr="00A344A7">
        <w:rPr>
          <w:rFonts w:cs="Times New Roman"/>
        </w:rPr>
        <w:t xml:space="preserve"> - </w:t>
      </w:r>
      <w:r w:rsidRPr="00A344A7">
        <w:rPr>
          <w:rFonts w:cs="Times New Roman"/>
          <w:iCs/>
        </w:rPr>
        <w:t xml:space="preserve">ACSM, AMSSM, AOSSM, </w:t>
      </w:r>
      <w:proofErr w:type="spellStart"/>
      <w:r w:rsidRPr="00A344A7">
        <w:rPr>
          <w:rFonts w:cs="Times New Roman"/>
          <w:iCs/>
        </w:rPr>
        <w:t>CSCCa</w:t>
      </w:r>
      <w:proofErr w:type="spellEnd"/>
      <w:r w:rsidRPr="00A344A7">
        <w:rPr>
          <w:rFonts w:cs="Times New Roman"/>
          <w:iCs/>
        </w:rPr>
        <w:t>, GSSI, KSI, NATA, NCSSIR, NFHS, NSCA, US Soccer</w:t>
      </w:r>
    </w:p>
    <w:p w14:paraId="14872B28" w14:textId="7437004B" w:rsidR="00A344A7" w:rsidRPr="00A344A7" w:rsidRDefault="00876222" w:rsidP="00A344A7">
      <w:pPr>
        <w:pStyle w:val="NoSpacing"/>
        <w:numPr>
          <w:ilvl w:val="1"/>
          <w:numId w:val="18"/>
        </w:numPr>
        <w:rPr>
          <w:rFonts w:cs="Times New Roman"/>
          <w:bCs/>
          <w:iCs/>
        </w:rPr>
      </w:pPr>
      <w:r w:rsidRPr="00A344A7">
        <w:rPr>
          <w:rFonts w:cs="Times New Roman"/>
          <w:bCs/>
          <w:iCs/>
        </w:rPr>
        <w:t>Occupational Safety</w:t>
      </w:r>
      <w:r w:rsidR="00A344A7" w:rsidRPr="00A344A7">
        <w:t xml:space="preserve"> </w:t>
      </w:r>
      <w:r w:rsidR="00A344A7" w:rsidRPr="00A344A7">
        <w:rPr>
          <w:rFonts w:cs="Times New Roman"/>
          <w:bCs/>
          <w:iCs/>
        </w:rPr>
        <w:t xml:space="preserve">Continue monitoring/evaluating new OSHA Policies Ensuring they don’t impede on the AT’s ability to provide services for workers employed in industrial </w:t>
      </w:r>
      <w:proofErr w:type="gramStart"/>
      <w:r w:rsidR="00A344A7" w:rsidRPr="00A344A7">
        <w:rPr>
          <w:rFonts w:cs="Times New Roman"/>
          <w:bCs/>
          <w:iCs/>
        </w:rPr>
        <w:t>settings</w:t>
      </w:r>
      <w:proofErr w:type="gramEnd"/>
    </w:p>
    <w:p w14:paraId="122AA5E0" w14:textId="68DDCACB" w:rsidR="00B7093D" w:rsidRPr="009C0372" w:rsidRDefault="00876222" w:rsidP="00A344A7">
      <w:pPr>
        <w:pStyle w:val="NoSpacing"/>
        <w:numPr>
          <w:ilvl w:val="1"/>
          <w:numId w:val="18"/>
        </w:numPr>
        <w:rPr>
          <w:rFonts w:cs="Times New Roman"/>
          <w:bCs/>
          <w:iCs/>
        </w:rPr>
      </w:pPr>
      <w:r w:rsidRPr="009C0372">
        <w:rPr>
          <w:rFonts w:cs="Times New Roman"/>
          <w:bCs/>
          <w:iCs/>
        </w:rPr>
        <w:t>Approved the formation of the NATA Infections Disease Control Taskforce</w:t>
      </w:r>
      <w:r w:rsidR="00A344A7" w:rsidRPr="009C0372">
        <w:rPr>
          <w:rFonts w:cs="Times New Roman"/>
          <w:bCs/>
          <w:iCs/>
        </w:rPr>
        <w:t xml:space="preserve"> - </w:t>
      </w:r>
      <w:r w:rsidRPr="009C0372">
        <w:rPr>
          <w:rFonts w:cs="Times New Roman"/>
          <w:bCs/>
          <w:iCs/>
        </w:rPr>
        <w:t>Tasked with developing Infections and Disease control recommendations for the Collegiate and Secondary School Settin</w:t>
      </w:r>
      <w:r w:rsidR="00A344A7" w:rsidRPr="009C0372">
        <w:rPr>
          <w:rFonts w:cs="Times New Roman"/>
          <w:bCs/>
          <w:iCs/>
        </w:rPr>
        <w:t>g.</w:t>
      </w:r>
    </w:p>
    <w:p w14:paraId="1FB9B73F" w14:textId="7AF6787A" w:rsidR="00A344A7" w:rsidRPr="009C0372" w:rsidRDefault="00A344A7" w:rsidP="00A344A7">
      <w:pPr>
        <w:pStyle w:val="NoSpacing"/>
        <w:numPr>
          <w:ilvl w:val="1"/>
          <w:numId w:val="18"/>
        </w:numPr>
        <w:rPr>
          <w:rFonts w:cs="Times New Roman"/>
          <w:bCs/>
          <w:iCs/>
        </w:rPr>
      </w:pPr>
      <w:r w:rsidRPr="009C0372">
        <w:rPr>
          <w:rFonts w:cs="Times New Roman"/>
          <w:bCs/>
          <w:iCs/>
        </w:rPr>
        <w:t xml:space="preserve">District 11 approved – Illinois, Minnesota, Wisconsin.  Will begin Jan 1, </w:t>
      </w:r>
      <w:proofErr w:type="gramStart"/>
      <w:r w:rsidRPr="009C0372">
        <w:rPr>
          <w:rFonts w:cs="Times New Roman"/>
          <w:bCs/>
          <w:iCs/>
        </w:rPr>
        <w:t>2022</w:t>
      </w:r>
      <w:proofErr w:type="gramEnd"/>
    </w:p>
    <w:p w14:paraId="6CB9749B" w14:textId="77777777" w:rsidR="00A344A7" w:rsidRPr="00A344A7" w:rsidRDefault="00A344A7" w:rsidP="00A344A7">
      <w:pPr>
        <w:pStyle w:val="NoSpacing"/>
        <w:ind w:left="1800"/>
        <w:rPr>
          <w:rStyle w:val="normaltextrun"/>
          <w:rFonts w:cs="Times New Roman"/>
        </w:rPr>
      </w:pPr>
    </w:p>
    <w:p w14:paraId="4F0290D4" w14:textId="004743AB" w:rsidR="00896ED5" w:rsidRPr="00A344A7" w:rsidRDefault="00896ED5" w:rsidP="00B717F2">
      <w:pPr>
        <w:pStyle w:val="NoSpacing"/>
        <w:numPr>
          <w:ilvl w:val="0"/>
          <w:numId w:val="18"/>
        </w:numPr>
        <w:rPr>
          <w:rStyle w:val="normaltextrun"/>
          <w:rFonts w:cs="Times New Roman"/>
        </w:rPr>
      </w:pPr>
      <w:r w:rsidRPr="00A344A7">
        <w:rPr>
          <w:rStyle w:val="normaltextrun"/>
          <w:rFonts w:cs="Times New Roman"/>
        </w:rPr>
        <w:t>Future Meetings</w:t>
      </w:r>
      <w:r w:rsidR="00FE2666">
        <w:rPr>
          <w:rStyle w:val="normaltextrun"/>
          <w:rFonts w:cs="Times New Roman"/>
        </w:rPr>
        <w:t xml:space="preserve"> – 2021 – Orlando, 2022 – Philadelphia, 2023 - Indianapolis</w:t>
      </w:r>
    </w:p>
    <w:p w14:paraId="307AED95" w14:textId="142C0653" w:rsidR="00896ED5" w:rsidRPr="00A344A7" w:rsidRDefault="00896ED5" w:rsidP="00B717F2">
      <w:pPr>
        <w:pStyle w:val="NoSpacing"/>
        <w:numPr>
          <w:ilvl w:val="0"/>
          <w:numId w:val="18"/>
        </w:numPr>
        <w:rPr>
          <w:rStyle w:val="normaltextrun"/>
          <w:rFonts w:cs="Times New Roman"/>
        </w:rPr>
      </w:pPr>
      <w:r w:rsidRPr="00A344A7">
        <w:rPr>
          <w:rStyle w:val="normaltextrun"/>
          <w:rFonts w:cs="Times New Roman"/>
        </w:rPr>
        <w:t>NATA Presidential Election</w:t>
      </w:r>
      <w:r w:rsidR="00FE2666">
        <w:rPr>
          <w:rStyle w:val="normaltextrun"/>
          <w:rFonts w:cs="Times New Roman"/>
        </w:rPr>
        <w:t xml:space="preserve"> – Voting to take place July 1-July 31</w:t>
      </w:r>
    </w:p>
    <w:p w14:paraId="76F93B6D" w14:textId="77777777" w:rsidR="004A57F6" w:rsidRPr="00A344A7" w:rsidRDefault="004A57F6" w:rsidP="004A57F6">
      <w:pPr>
        <w:pStyle w:val="NoSpacing"/>
        <w:ind w:left="360"/>
        <w:rPr>
          <w:rStyle w:val="normaltextrun"/>
          <w:rFonts w:cs="Times New Roman"/>
        </w:rPr>
      </w:pPr>
    </w:p>
    <w:p w14:paraId="5269BDAE" w14:textId="77777777" w:rsidR="000715CF" w:rsidRPr="00A344A7" w:rsidRDefault="000715CF" w:rsidP="00B717F2">
      <w:pPr>
        <w:pStyle w:val="NoSpacing"/>
        <w:rPr>
          <w:rStyle w:val="normaltextrun"/>
          <w:rFonts w:cs="Times New Roman"/>
          <w:u w:val="single"/>
        </w:rPr>
      </w:pPr>
      <w:r w:rsidRPr="00A344A7">
        <w:rPr>
          <w:rStyle w:val="normaltextrun"/>
          <w:rFonts w:cs="Times New Roman"/>
          <w:u w:val="single"/>
        </w:rPr>
        <w:t>NWATA Old Business</w:t>
      </w:r>
    </w:p>
    <w:p w14:paraId="3D9EAA6E" w14:textId="5651BB0F" w:rsidR="008E5405" w:rsidRPr="00A344A7" w:rsidRDefault="00B717F2" w:rsidP="00B717F2">
      <w:pPr>
        <w:pStyle w:val="NoSpacing"/>
        <w:numPr>
          <w:ilvl w:val="0"/>
          <w:numId w:val="17"/>
        </w:numPr>
        <w:rPr>
          <w:rStyle w:val="normaltextrun"/>
          <w:rFonts w:cs="Times New Roman"/>
        </w:rPr>
      </w:pPr>
      <w:r w:rsidRPr="00A344A7">
        <w:rPr>
          <w:rStyle w:val="normaltextrun"/>
          <w:rFonts w:cs="Times New Roman"/>
        </w:rPr>
        <w:t>Ben Henry will roll off Secretary and Chandra Lovejoy will assume Secretary roll.</w:t>
      </w:r>
    </w:p>
    <w:p w14:paraId="0AFD1F39" w14:textId="77777777" w:rsidR="004A57F6" w:rsidRPr="00A344A7" w:rsidRDefault="004A57F6" w:rsidP="004A57F6">
      <w:pPr>
        <w:pStyle w:val="NoSpacing"/>
        <w:ind w:left="360"/>
        <w:rPr>
          <w:rStyle w:val="normaltextrun"/>
          <w:rFonts w:cs="Times New Roman"/>
        </w:rPr>
      </w:pPr>
    </w:p>
    <w:p w14:paraId="2BA37858" w14:textId="77777777" w:rsidR="000715CF" w:rsidRPr="00A344A7" w:rsidRDefault="000715CF" w:rsidP="00B717F2">
      <w:pPr>
        <w:pStyle w:val="NoSpacing"/>
        <w:rPr>
          <w:rStyle w:val="normaltextrun"/>
          <w:rFonts w:cs="Times New Roman"/>
          <w:u w:val="single"/>
        </w:rPr>
      </w:pPr>
      <w:r w:rsidRPr="00A344A7">
        <w:rPr>
          <w:rStyle w:val="normaltextrun"/>
          <w:rFonts w:cs="Times New Roman"/>
          <w:u w:val="single"/>
        </w:rPr>
        <w:t>NWATA New Business</w:t>
      </w:r>
    </w:p>
    <w:p w14:paraId="21076988" w14:textId="62237263" w:rsidR="00896ED5" w:rsidRPr="00A344A7" w:rsidRDefault="00BD080E" w:rsidP="002C0875">
      <w:pPr>
        <w:pStyle w:val="NoSpacing"/>
        <w:numPr>
          <w:ilvl w:val="0"/>
          <w:numId w:val="20"/>
        </w:numPr>
        <w:rPr>
          <w:rStyle w:val="normaltextrun"/>
          <w:rFonts w:cs="Times New Roman"/>
        </w:rPr>
      </w:pPr>
      <w:r w:rsidRPr="00A344A7">
        <w:rPr>
          <w:rStyle w:val="normaltextrun"/>
          <w:rFonts w:cs="Times New Roman"/>
        </w:rPr>
        <w:t>Accepting Nominations for NWATA Treasurer</w:t>
      </w:r>
      <w:r w:rsidR="002C0875" w:rsidRPr="00A344A7">
        <w:rPr>
          <w:rStyle w:val="normaltextrun"/>
          <w:rFonts w:cs="Times New Roman"/>
        </w:rPr>
        <w:t xml:space="preserve"> - </w:t>
      </w:r>
      <w:r w:rsidR="00896ED5" w:rsidRPr="00A344A7">
        <w:rPr>
          <w:rStyle w:val="normaltextrun"/>
          <w:rFonts w:cs="Times New Roman"/>
        </w:rPr>
        <w:t xml:space="preserve">Send Letter of Interest and Current Vitae to Cari Wood at </w:t>
      </w:r>
      <w:hyperlink r:id="rId9" w:history="1">
        <w:r w:rsidR="00896ED5" w:rsidRPr="00A344A7">
          <w:rPr>
            <w:rStyle w:val="Hyperlink"/>
            <w:rFonts w:cs="Times New Roman"/>
          </w:rPr>
          <w:t>cari.wood@redmondschools.org</w:t>
        </w:r>
      </w:hyperlink>
      <w:r w:rsidR="002C0875" w:rsidRPr="00A344A7">
        <w:rPr>
          <w:rStyle w:val="normaltextrun"/>
          <w:rFonts w:cs="Times New Roman"/>
        </w:rPr>
        <w:t xml:space="preserve"> </w:t>
      </w:r>
      <w:r w:rsidR="00896ED5" w:rsidRPr="00A344A7">
        <w:rPr>
          <w:rStyle w:val="normaltextrun"/>
          <w:rFonts w:cs="Times New Roman"/>
        </w:rPr>
        <w:t>Due July 31, 2020</w:t>
      </w:r>
      <w:r w:rsidR="002C0875" w:rsidRPr="00A344A7">
        <w:rPr>
          <w:rStyle w:val="normaltextrun"/>
          <w:rFonts w:cs="Times New Roman"/>
        </w:rPr>
        <w:t xml:space="preserve">.  </w:t>
      </w:r>
      <w:r w:rsidR="00896ED5" w:rsidRPr="00A344A7">
        <w:rPr>
          <w:rStyle w:val="normaltextrun"/>
          <w:rFonts w:cs="Times New Roman"/>
        </w:rPr>
        <w:t xml:space="preserve">Election will run September 1 – 30, </w:t>
      </w:r>
      <w:proofErr w:type="gramStart"/>
      <w:r w:rsidR="00896ED5" w:rsidRPr="00A344A7">
        <w:rPr>
          <w:rStyle w:val="normaltextrun"/>
          <w:rFonts w:cs="Times New Roman"/>
        </w:rPr>
        <w:t>2020</w:t>
      </w:r>
      <w:proofErr w:type="gramEnd"/>
    </w:p>
    <w:p w14:paraId="34683A8F" w14:textId="77777777" w:rsidR="000715CF" w:rsidRPr="00A344A7" w:rsidRDefault="000715CF" w:rsidP="00BD080E">
      <w:pPr>
        <w:pStyle w:val="NoSpacing"/>
        <w:ind w:left="1440"/>
        <w:rPr>
          <w:rStyle w:val="eop"/>
          <w:rFonts w:cs="Times New Roman"/>
        </w:rPr>
      </w:pPr>
    </w:p>
    <w:p w14:paraId="1D9B439D" w14:textId="07A495B9" w:rsidR="001E3CBE" w:rsidRPr="00A344A7" w:rsidRDefault="004C6205" w:rsidP="004C6205">
      <w:pPr>
        <w:pStyle w:val="NoSpacing"/>
        <w:rPr>
          <w:rStyle w:val="normaltextrun"/>
          <w:rFonts w:cs="Times New Roman"/>
        </w:rPr>
      </w:pPr>
      <w:r w:rsidRPr="00A344A7">
        <w:rPr>
          <w:rStyle w:val="normaltextrun"/>
          <w:rFonts w:cs="Times New Roman"/>
        </w:rPr>
        <w:t>Adjourn:</w:t>
      </w:r>
      <w:r w:rsidR="008D4A78">
        <w:rPr>
          <w:rStyle w:val="normaltextrun"/>
          <w:rFonts w:cs="Times New Roman"/>
        </w:rPr>
        <w:t xml:space="preserve"> </w:t>
      </w:r>
      <w:r w:rsidR="0091445E">
        <w:rPr>
          <w:rStyle w:val="normaltextrun"/>
          <w:rFonts w:cs="Times New Roman"/>
        </w:rPr>
        <w:t>Ben made a motion to adjourn the meeting, Second – Craig</w:t>
      </w:r>
      <w:r w:rsidR="00876222">
        <w:rPr>
          <w:rStyle w:val="normaltextrun"/>
          <w:rFonts w:cs="Times New Roman"/>
        </w:rPr>
        <w:t>.</w:t>
      </w:r>
      <w:r w:rsidR="0091445E">
        <w:rPr>
          <w:rStyle w:val="normaltextrun"/>
          <w:rFonts w:cs="Times New Roman"/>
        </w:rPr>
        <w:t xml:space="preserve"> Meeting adjourned at 8:35pm </w:t>
      </w:r>
      <w:proofErr w:type="gramStart"/>
      <w:r w:rsidR="0091445E">
        <w:rPr>
          <w:rStyle w:val="normaltextrun"/>
          <w:rFonts w:cs="Times New Roman"/>
        </w:rPr>
        <w:t>Mountain</w:t>
      </w:r>
      <w:proofErr w:type="gramEnd"/>
    </w:p>
    <w:sectPr w:rsidR="001E3CBE" w:rsidRPr="00A344A7" w:rsidSect="008F54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3D00"/>
    <w:multiLevelType w:val="multilevel"/>
    <w:tmpl w:val="F6024A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75F24"/>
    <w:multiLevelType w:val="hybridMultilevel"/>
    <w:tmpl w:val="578E39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ED6F67"/>
    <w:multiLevelType w:val="hybridMultilevel"/>
    <w:tmpl w:val="3A624E0C"/>
    <w:lvl w:ilvl="0" w:tplc="ACC0B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46B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A49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48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05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6A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09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3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4A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A178F3"/>
    <w:multiLevelType w:val="multilevel"/>
    <w:tmpl w:val="C44065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93329"/>
    <w:multiLevelType w:val="hybridMultilevel"/>
    <w:tmpl w:val="F7F05D74"/>
    <w:lvl w:ilvl="0" w:tplc="9FE49CE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6794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EB8D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AF4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8EB9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A468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ADF1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49EC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81A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7A7729"/>
    <w:multiLevelType w:val="hybridMultilevel"/>
    <w:tmpl w:val="538C7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D7D3D"/>
    <w:multiLevelType w:val="hybridMultilevel"/>
    <w:tmpl w:val="D8C6C2EA"/>
    <w:lvl w:ilvl="0" w:tplc="1DBE4E8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629E4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6CC2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0C32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4562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0F9F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C7AF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45B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0AB6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F34470"/>
    <w:multiLevelType w:val="hybridMultilevel"/>
    <w:tmpl w:val="7432FC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2599B"/>
    <w:multiLevelType w:val="multilevel"/>
    <w:tmpl w:val="9DA8E4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DF3D93"/>
    <w:multiLevelType w:val="hybridMultilevel"/>
    <w:tmpl w:val="BF325320"/>
    <w:lvl w:ilvl="0" w:tplc="49FA5B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ED77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2C49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E51B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2198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E958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C532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23ED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0AF9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05037D"/>
    <w:multiLevelType w:val="multilevel"/>
    <w:tmpl w:val="1E586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FC6103"/>
    <w:multiLevelType w:val="hybridMultilevel"/>
    <w:tmpl w:val="FAA2ADBE"/>
    <w:lvl w:ilvl="0" w:tplc="C714D27C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70D87D36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E356DE70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26F6F57C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22C088D6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1DCEDAD4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789A1C24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F64C4864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A2EE2452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2" w15:restartNumberingAfterBreak="0">
    <w:nsid w:val="2E42602A"/>
    <w:multiLevelType w:val="multilevel"/>
    <w:tmpl w:val="D1985E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8F20A6"/>
    <w:multiLevelType w:val="hybridMultilevel"/>
    <w:tmpl w:val="53CAE42A"/>
    <w:lvl w:ilvl="0" w:tplc="BD5C0E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EE70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45A3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8400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ED5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E88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E42B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C5B7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6248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424A8A"/>
    <w:multiLevelType w:val="hybridMultilevel"/>
    <w:tmpl w:val="B4DC1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0620A"/>
    <w:multiLevelType w:val="hybridMultilevel"/>
    <w:tmpl w:val="A4F49432"/>
    <w:lvl w:ilvl="0" w:tplc="DA62990C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D50E2EB2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C0A613AA"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AC3C2142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4FD04FB2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D780C3C2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7082C7B6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4B7C5E10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DEA2905A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6" w15:restartNumberingAfterBreak="0">
    <w:nsid w:val="390546A7"/>
    <w:multiLevelType w:val="hybridMultilevel"/>
    <w:tmpl w:val="87C8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27717"/>
    <w:multiLevelType w:val="hybridMultilevel"/>
    <w:tmpl w:val="0AB2B8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4D2A59"/>
    <w:multiLevelType w:val="hybridMultilevel"/>
    <w:tmpl w:val="9198E9E0"/>
    <w:lvl w:ilvl="0" w:tplc="D8026B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CA336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8C0A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A22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EB1B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E65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0E32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2DD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0875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FD5B45"/>
    <w:multiLevelType w:val="multilevel"/>
    <w:tmpl w:val="6C042C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6D08E7"/>
    <w:multiLevelType w:val="hybridMultilevel"/>
    <w:tmpl w:val="628619D0"/>
    <w:lvl w:ilvl="0" w:tplc="96C219CA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A1EAF58E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EC62F3D8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4A0625B0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357097E8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276CB7EE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A22A8F8C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83688E60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A3F0A6B4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1" w15:restartNumberingAfterBreak="0">
    <w:nsid w:val="4FF70798"/>
    <w:multiLevelType w:val="multilevel"/>
    <w:tmpl w:val="13BEA0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923B6D"/>
    <w:multiLevelType w:val="hybridMultilevel"/>
    <w:tmpl w:val="EA66D052"/>
    <w:lvl w:ilvl="0" w:tplc="67687A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81A36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4478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ED4A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E4AC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4DA0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8A2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827A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6EAD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72916ED"/>
    <w:multiLevelType w:val="multilevel"/>
    <w:tmpl w:val="8FA8A0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A95929"/>
    <w:multiLevelType w:val="multilevel"/>
    <w:tmpl w:val="6E2E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18603A"/>
    <w:multiLevelType w:val="multilevel"/>
    <w:tmpl w:val="AE4C3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3B0EC2"/>
    <w:multiLevelType w:val="multilevel"/>
    <w:tmpl w:val="B5D089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C8620B"/>
    <w:multiLevelType w:val="hybridMultilevel"/>
    <w:tmpl w:val="31D40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501CE"/>
    <w:multiLevelType w:val="multilevel"/>
    <w:tmpl w:val="B84E05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D1717C"/>
    <w:multiLevelType w:val="hybridMultilevel"/>
    <w:tmpl w:val="578E39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B80B2E"/>
    <w:multiLevelType w:val="hybridMultilevel"/>
    <w:tmpl w:val="214CB1BC"/>
    <w:lvl w:ilvl="0" w:tplc="F626C6AA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F274DECE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0412830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A51F6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9EAE0256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EBFCCE1E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D26C17B8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47A860D8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BD40CFE4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1" w15:restartNumberingAfterBreak="0">
    <w:nsid w:val="70956484"/>
    <w:multiLevelType w:val="hybridMultilevel"/>
    <w:tmpl w:val="C3A4E55A"/>
    <w:lvl w:ilvl="0" w:tplc="2B664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4A8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04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61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4B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CD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09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AE4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CF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DB7A11"/>
    <w:multiLevelType w:val="hybridMultilevel"/>
    <w:tmpl w:val="4DC85CCE"/>
    <w:lvl w:ilvl="0" w:tplc="E37A4CB8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8EC24A0A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F15E584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6885C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A1B4E98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165AE240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6E80A904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A63487DA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58121216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num w:numId="1">
    <w:abstractNumId w:val="24"/>
  </w:num>
  <w:num w:numId="2">
    <w:abstractNumId w:val="25"/>
  </w:num>
  <w:num w:numId="3">
    <w:abstractNumId w:val="21"/>
  </w:num>
  <w:num w:numId="4">
    <w:abstractNumId w:val="19"/>
  </w:num>
  <w:num w:numId="5">
    <w:abstractNumId w:val="10"/>
  </w:num>
  <w:num w:numId="6">
    <w:abstractNumId w:val="26"/>
  </w:num>
  <w:num w:numId="7">
    <w:abstractNumId w:val="0"/>
  </w:num>
  <w:num w:numId="8">
    <w:abstractNumId w:val="28"/>
  </w:num>
  <w:num w:numId="9">
    <w:abstractNumId w:val="23"/>
  </w:num>
  <w:num w:numId="10">
    <w:abstractNumId w:val="3"/>
  </w:num>
  <w:num w:numId="11">
    <w:abstractNumId w:val="12"/>
  </w:num>
  <w:num w:numId="12">
    <w:abstractNumId w:val="8"/>
  </w:num>
  <w:num w:numId="13">
    <w:abstractNumId w:val="14"/>
  </w:num>
  <w:num w:numId="14">
    <w:abstractNumId w:val="5"/>
  </w:num>
  <w:num w:numId="15">
    <w:abstractNumId w:val="27"/>
  </w:num>
  <w:num w:numId="16">
    <w:abstractNumId w:val="16"/>
  </w:num>
  <w:num w:numId="17">
    <w:abstractNumId w:val="29"/>
  </w:num>
  <w:num w:numId="18">
    <w:abstractNumId w:val="7"/>
  </w:num>
  <w:num w:numId="19">
    <w:abstractNumId w:val="17"/>
  </w:num>
  <w:num w:numId="20">
    <w:abstractNumId w:val="1"/>
  </w:num>
  <w:num w:numId="21">
    <w:abstractNumId w:val="13"/>
  </w:num>
  <w:num w:numId="22">
    <w:abstractNumId w:val="9"/>
  </w:num>
  <w:num w:numId="23">
    <w:abstractNumId w:val="31"/>
  </w:num>
  <w:num w:numId="24">
    <w:abstractNumId w:val="6"/>
  </w:num>
  <w:num w:numId="25">
    <w:abstractNumId w:val="22"/>
  </w:num>
  <w:num w:numId="26">
    <w:abstractNumId w:val="2"/>
  </w:num>
  <w:num w:numId="27">
    <w:abstractNumId w:val="18"/>
  </w:num>
  <w:num w:numId="28">
    <w:abstractNumId w:val="4"/>
  </w:num>
  <w:num w:numId="29">
    <w:abstractNumId w:val="11"/>
  </w:num>
  <w:num w:numId="30">
    <w:abstractNumId w:val="20"/>
  </w:num>
  <w:num w:numId="31">
    <w:abstractNumId w:val="15"/>
  </w:num>
  <w:num w:numId="32">
    <w:abstractNumId w:val="3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A8"/>
    <w:rsid w:val="0002353C"/>
    <w:rsid w:val="00034EC1"/>
    <w:rsid w:val="000715CF"/>
    <w:rsid w:val="000A398C"/>
    <w:rsid w:val="000A54F6"/>
    <w:rsid w:val="000C0DDC"/>
    <w:rsid w:val="000C1130"/>
    <w:rsid w:val="000F5C74"/>
    <w:rsid w:val="001501F2"/>
    <w:rsid w:val="00152A28"/>
    <w:rsid w:val="00182914"/>
    <w:rsid w:val="00197172"/>
    <w:rsid w:val="001A4D4A"/>
    <w:rsid w:val="001B1FCC"/>
    <w:rsid w:val="001C60D4"/>
    <w:rsid w:val="001E3CBE"/>
    <w:rsid w:val="00243C55"/>
    <w:rsid w:val="00250EAE"/>
    <w:rsid w:val="0029362B"/>
    <w:rsid w:val="002C0875"/>
    <w:rsid w:val="002C420F"/>
    <w:rsid w:val="00331ADE"/>
    <w:rsid w:val="00367044"/>
    <w:rsid w:val="003C4CD5"/>
    <w:rsid w:val="003E3F90"/>
    <w:rsid w:val="00402A89"/>
    <w:rsid w:val="004829DC"/>
    <w:rsid w:val="004879C6"/>
    <w:rsid w:val="004A57F6"/>
    <w:rsid w:val="004B5BE0"/>
    <w:rsid w:val="004C064F"/>
    <w:rsid w:val="004C6205"/>
    <w:rsid w:val="00526094"/>
    <w:rsid w:val="00563660"/>
    <w:rsid w:val="005D7E00"/>
    <w:rsid w:val="00623EFA"/>
    <w:rsid w:val="006A0716"/>
    <w:rsid w:val="006A48A9"/>
    <w:rsid w:val="006C60E6"/>
    <w:rsid w:val="006C76A9"/>
    <w:rsid w:val="006E673F"/>
    <w:rsid w:val="0070467A"/>
    <w:rsid w:val="007111B0"/>
    <w:rsid w:val="00732430"/>
    <w:rsid w:val="00771ACE"/>
    <w:rsid w:val="0077220E"/>
    <w:rsid w:val="007814CD"/>
    <w:rsid w:val="0078398E"/>
    <w:rsid w:val="00785A16"/>
    <w:rsid w:val="007909BF"/>
    <w:rsid w:val="00791699"/>
    <w:rsid w:val="007A34A8"/>
    <w:rsid w:val="007D2994"/>
    <w:rsid w:val="00822445"/>
    <w:rsid w:val="00830F88"/>
    <w:rsid w:val="00856C53"/>
    <w:rsid w:val="00876222"/>
    <w:rsid w:val="00896ED5"/>
    <w:rsid w:val="008B507B"/>
    <w:rsid w:val="008D4A78"/>
    <w:rsid w:val="008E5405"/>
    <w:rsid w:val="008F54B7"/>
    <w:rsid w:val="008F726C"/>
    <w:rsid w:val="0091445E"/>
    <w:rsid w:val="0092246E"/>
    <w:rsid w:val="00950227"/>
    <w:rsid w:val="00957331"/>
    <w:rsid w:val="009C0372"/>
    <w:rsid w:val="009E0827"/>
    <w:rsid w:val="009E0E90"/>
    <w:rsid w:val="00A03A8D"/>
    <w:rsid w:val="00A0568E"/>
    <w:rsid w:val="00A327BA"/>
    <w:rsid w:val="00A344A7"/>
    <w:rsid w:val="00A722DE"/>
    <w:rsid w:val="00AB4858"/>
    <w:rsid w:val="00AC0464"/>
    <w:rsid w:val="00B4685C"/>
    <w:rsid w:val="00B7093D"/>
    <w:rsid w:val="00B717F2"/>
    <w:rsid w:val="00B97D0C"/>
    <w:rsid w:val="00BA4B67"/>
    <w:rsid w:val="00BC0922"/>
    <w:rsid w:val="00BD080E"/>
    <w:rsid w:val="00BF5009"/>
    <w:rsid w:val="00C6167F"/>
    <w:rsid w:val="00C74922"/>
    <w:rsid w:val="00C815BB"/>
    <w:rsid w:val="00C84233"/>
    <w:rsid w:val="00C87330"/>
    <w:rsid w:val="00CC3B10"/>
    <w:rsid w:val="00CD6D63"/>
    <w:rsid w:val="00D856A1"/>
    <w:rsid w:val="00D91FA1"/>
    <w:rsid w:val="00DA5244"/>
    <w:rsid w:val="00DB1628"/>
    <w:rsid w:val="00DC7C98"/>
    <w:rsid w:val="00E50217"/>
    <w:rsid w:val="00F24263"/>
    <w:rsid w:val="00F9463C"/>
    <w:rsid w:val="00FB254A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8A3AD"/>
  <w15:chartTrackingRefBased/>
  <w15:docId w15:val="{CA0E6313-E000-4248-AD0B-95C92474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A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A34A8"/>
  </w:style>
  <w:style w:type="character" w:customStyle="1" w:styleId="eop">
    <w:name w:val="eop"/>
    <w:basedOn w:val="DefaultParagraphFont"/>
    <w:rsid w:val="007A34A8"/>
  </w:style>
  <w:style w:type="character" w:customStyle="1" w:styleId="spellingerror">
    <w:name w:val="spellingerror"/>
    <w:basedOn w:val="DefaultParagraphFont"/>
    <w:rsid w:val="007A34A8"/>
  </w:style>
  <w:style w:type="paragraph" w:styleId="ListParagraph">
    <w:name w:val="List Paragraph"/>
    <w:basedOn w:val="Normal"/>
    <w:uiPriority w:val="34"/>
    <w:qFormat/>
    <w:rsid w:val="000C1130"/>
    <w:pPr>
      <w:ind w:left="720"/>
      <w:contextualSpacing/>
    </w:pPr>
  </w:style>
  <w:style w:type="paragraph" w:styleId="NoSpacing">
    <w:name w:val="No Spacing"/>
    <w:uiPriority w:val="1"/>
    <w:qFormat/>
    <w:rsid w:val="008F72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6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2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8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8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4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3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18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5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8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8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6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9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9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3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495">
          <w:marLeft w:val="144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4996">
          <w:marLeft w:val="144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367">
          <w:marLeft w:val="144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7741">
          <w:marLeft w:val="198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842">
          <w:marLeft w:val="198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133">
          <w:marLeft w:val="198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1134">
          <w:marLeft w:val="144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6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4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059">
          <w:marLeft w:val="144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6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352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89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78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2553">
          <w:marLeft w:val="144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2796">
          <w:marLeft w:val="126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09">
          <w:marLeft w:val="126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820">
          <w:marLeft w:val="198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218">
          <w:marLeft w:val="126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787">
          <w:marLeft w:val="198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748">
          <w:marLeft w:val="126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34">
          <w:marLeft w:val="198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375">
          <w:marLeft w:val="126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032">
          <w:marLeft w:val="126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611">
          <w:marLeft w:val="198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023">
          <w:marLeft w:val="198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59">
          <w:marLeft w:val="126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206">
          <w:marLeft w:val="198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577">
          <w:marLeft w:val="198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4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0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2997">
          <w:marLeft w:val="126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662">
          <w:marLeft w:val="198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i.wood@redmon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C1F8-8903-5445-B2F6-190F1121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Fitzpatrick</dc:creator>
  <cp:keywords/>
  <dc:description/>
  <cp:lastModifiedBy>Sharri Jackson</cp:lastModifiedBy>
  <cp:revision>2</cp:revision>
  <cp:lastPrinted>2020-06-30T00:38:00Z</cp:lastPrinted>
  <dcterms:created xsi:type="dcterms:W3CDTF">2021-02-13T18:50:00Z</dcterms:created>
  <dcterms:modified xsi:type="dcterms:W3CDTF">2021-02-13T18:50:00Z</dcterms:modified>
</cp:coreProperties>
</file>