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7791" w:rsidRDefault="00B1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109FEA6" wp14:editId="277B27A2">
            <wp:extent cx="1746504" cy="1133856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133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F7791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4F7791" w:rsidRDefault="00B1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NWATA - District 10 </w:t>
      </w:r>
    </w:p>
    <w:p w14:paraId="00000004" w14:textId="77777777" w:rsidR="004F7791" w:rsidRDefault="00B1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Meeting Agenda</w:t>
      </w:r>
    </w:p>
    <w:p w14:paraId="00000005" w14:textId="77777777" w:rsidR="004F7791" w:rsidRDefault="00B1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 </w:t>
      </w:r>
      <w:r>
        <w:rPr>
          <w:rFonts w:ascii="Times New Roman" w:eastAsia="Times New Roman" w:hAnsi="Times New Roman" w:cs="Times New Roman"/>
          <w:sz w:val="24"/>
          <w:szCs w:val="24"/>
        </w:rPr>
        <w:t>June 28,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 – </w:t>
      </w:r>
      <w:r>
        <w:rPr>
          <w:rFonts w:ascii="Times New Roman" w:eastAsia="Times New Roman" w:hAnsi="Times New Roman" w:cs="Times New Roman"/>
          <w:sz w:val="24"/>
          <w:szCs w:val="24"/>
        </w:rPr>
        <w:t>9:0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 pm Mountain</w:t>
      </w:r>
    </w:p>
    <w:p w14:paraId="00000006" w14:textId="77777777" w:rsidR="004F7791" w:rsidRDefault="00B1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Meeting</w:t>
      </w:r>
    </w:p>
    <w:p w14:paraId="00000007" w14:textId="77777777" w:rsidR="004F7791" w:rsidRDefault="00B1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              862 0163 3961</w:t>
      </w:r>
    </w:p>
    <w:p w14:paraId="00000008" w14:textId="0AD8A414" w:rsidR="004F7791" w:rsidRDefault="00B1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="001B6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Passcode     468205</w:t>
      </w:r>
    </w:p>
    <w:p w14:paraId="00000009" w14:textId="77777777" w:rsidR="004F7791" w:rsidRDefault="00B1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A" w14:textId="5F6FC75F" w:rsidR="004F7791" w:rsidRDefault="00B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Called to Order</w:t>
      </w:r>
      <w:r w:rsidR="00415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6:3</w:t>
      </w:r>
      <w:r w:rsidR="001827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1578E">
        <w:rPr>
          <w:rFonts w:ascii="Times New Roman" w:eastAsia="Times New Roman" w:hAnsi="Times New Roman" w:cs="Times New Roman"/>
          <w:color w:val="000000"/>
          <w:sz w:val="24"/>
          <w:szCs w:val="24"/>
        </w:rPr>
        <w:t>pm MOUNTAIN</w:t>
      </w:r>
    </w:p>
    <w:p w14:paraId="5E408085" w14:textId="7C2CA342" w:rsidR="00244426" w:rsidRDefault="00244426" w:rsidP="002444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 participants online</w:t>
      </w:r>
    </w:p>
    <w:p w14:paraId="0000000B" w14:textId="77777777" w:rsidR="004F7791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9B65F" w14:textId="3B710634" w:rsidR="00D751CF" w:rsidRPr="0099455C" w:rsidRDefault="00B14290" w:rsidP="00EC6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55C">
        <w:rPr>
          <w:rFonts w:ascii="Times New Roman" w:eastAsia="Times New Roman" w:hAnsi="Times New Roman" w:cs="Times New Roman"/>
          <w:sz w:val="24"/>
          <w:szCs w:val="24"/>
        </w:rPr>
        <w:t>Approval of the March 13, 2021 Meeting Minutes as Posted on the NWATA.org Website</w:t>
      </w:r>
    </w:p>
    <w:p w14:paraId="5DB780EC" w14:textId="0AA9AEC6" w:rsidR="00D751CF" w:rsidRDefault="00D751CF" w:rsidP="00D751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Motion: </w:t>
      </w:r>
      <w:r w:rsidR="002D1418">
        <w:rPr>
          <w:rFonts w:ascii="Times New Roman" w:eastAsia="Times New Roman" w:hAnsi="Times New Roman" w:cs="Times New Roman"/>
          <w:color w:val="000000"/>
          <w:sz w:val="24"/>
          <w:szCs w:val="24"/>
        </w:rPr>
        <w:t>Charles Liggett</w:t>
      </w:r>
    </w:p>
    <w:p w14:paraId="63960E35" w14:textId="6B739F85" w:rsidR="00D751CF" w:rsidRDefault="00D751CF" w:rsidP="00D751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Second:</w:t>
      </w:r>
      <w:r w:rsidR="002B1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Valerie Moody</w:t>
      </w:r>
    </w:p>
    <w:p w14:paraId="41F39587" w14:textId="1A0697C8" w:rsidR="00D751CF" w:rsidRPr="00D751CF" w:rsidRDefault="00D751CF" w:rsidP="00D751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Vote: </w:t>
      </w:r>
      <w:r w:rsidR="0055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727D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50735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="0072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9455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27D98">
        <w:rPr>
          <w:rFonts w:ascii="Times New Roman" w:eastAsia="Times New Roman" w:hAnsi="Times New Roman" w:cs="Times New Roman"/>
          <w:color w:val="000000"/>
          <w:sz w:val="24"/>
          <w:szCs w:val="24"/>
        </w:rPr>
        <w:t>ote passed</w:t>
      </w:r>
    </w:p>
    <w:p w14:paraId="0000000D" w14:textId="77777777" w:rsidR="004F7791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4F7791" w:rsidRDefault="00B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NWATA Secretary’s Membership Report - Chandra Lovejoy</w:t>
      </w:r>
    </w:p>
    <w:p w14:paraId="0000000F" w14:textId="77777777" w:rsidR="004F7791" w:rsidRDefault="00B1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3AAC391C" wp14:editId="7C17B70B">
            <wp:extent cx="5567363" cy="1962852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7363" cy="1962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0" w14:textId="77777777" w:rsidR="004F7791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2" w14:textId="00AFABA8" w:rsidR="004F7791" w:rsidRPr="00AC5069" w:rsidRDefault="00B14290" w:rsidP="008461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AC5069">
        <w:rPr>
          <w:rFonts w:ascii="Times New Roman" w:eastAsia="Times New Roman" w:hAnsi="Times New Roman" w:cs="Times New Roman"/>
        </w:rPr>
        <w:lastRenderedPageBreak/>
        <w:t>NWATA Treasurer’s Report - Craig Bennett</w:t>
      </w:r>
      <w:r w:rsidRPr="00AC5069">
        <w:rPr>
          <w:rFonts w:ascii="Times New Roman" w:eastAsia="Times New Roman" w:hAnsi="Times New Roman" w:cs="Times New Roman"/>
          <w:color w:val="000000"/>
        </w:rPr>
        <w:tab/>
      </w:r>
      <w:r w:rsidRPr="00AC50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34D612F7" wp14:editId="13A24BD9">
            <wp:extent cx="5572125" cy="1857375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3" w14:textId="157C69B5" w:rsidR="004F7791" w:rsidRDefault="00994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99455C">
        <w:rPr>
          <w:rFonts w:ascii="Times New Roman" w:eastAsia="Times New Roman" w:hAnsi="Times New Roman" w:cs="Times New Roman"/>
        </w:rPr>
        <w:drawing>
          <wp:inline distT="0" distB="0" distL="0" distR="0" wp14:anchorId="60EFF9A7" wp14:editId="71495EA5">
            <wp:extent cx="5248275" cy="4006856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769" cy="401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4" w14:textId="67B4ADA7" w:rsidR="004F7791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4F7791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6" w14:textId="53861B4B" w:rsidR="004F7791" w:rsidRPr="00767DD9" w:rsidRDefault="00B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NWATA Student Senate Update - Dylan Rinaldini, NWATA Student Senate President </w:t>
      </w:r>
    </w:p>
    <w:p w14:paraId="5AD1FC43" w14:textId="5666A8FF" w:rsidR="00767DD9" w:rsidRDefault="006640FC" w:rsidP="00767D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New group of student senators</w:t>
      </w:r>
      <w:r w:rsidR="00102929">
        <w:rPr>
          <w:rFonts w:ascii="Times New Roman" w:eastAsia="Times New Roman" w:hAnsi="Times New Roman" w:cs="Times New Roman"/>
        </w:rPr>
        <w:t>; planning meet and greets with students (virtual)</w:t>
      </w:r>
      <w:r w:rsidR="000D3B4D">
        <w:rPr>
          <w:rFonts w:ascii="Times New Roman" w:eastAsia="Times New Roman" w:hAnsi="Times New Roman" w:cs="Times New Roman"/>
        </w:rPr>
        <w:t>, asking Program Directors to help spread the word</w:t>
      </w:r>
      <w:r w:rsidR="001266BC">
        <w:rPr>
          <w:rFonts w:ascii="Times New Roman" w:eastAsia="Times New Roman" w:hAnsi="Times New Roman" w:cs="Times New Roman"/>
        </w:rPr>
        <w:t xml:space="preserve">. </w:t>
      </w:r>
    </w:p>
    <w:p w14:paraId="00000017" w14:textId="77777777" w:rsidR="004F7791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8" w14:textId="77777777" w:rsidR="004F7791" w:rsidRDefault="00B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NWATA State Association Reports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</w:t>
      </w:r>
    </w:p>
    <w:p w14:paraId="00000019" w14:textId="3B6E1CF9" w:rsidR="004F7791" w:rsidRPr="001266BC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Alaska - Lynne Young, President</w:t>
      </w:r>
    </w:p>
    <w:p w14:paraId="0A5A4A3C" w14:textId="468102D8" w:rsidR="001266BC" w:rsidRDefault="0017315F" w:rsidP="001266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Developed mitigation plans for state with COVID, sent to ATs; worked on GA projects; having a business meeting only this summer; working with SAAC with self-sufficiency ie costs for lobbyist, rebuilding BOD due to </w:t>
      </w:r>
      <w:r w:rsidR="00DE49EF">
        <w:rPr>
          <w:color w:val="000000"/>
        </w:rPr>
        <w:t xml:space="preserve">board members </w:t>
      </w:r>
      <w:r>
        <w:rPr>
          <w:color w:val="000000"/>
        </w:rPr>
        <w:t>maternity leav</w:t>
      </w:r>
      <w:r w:rsidR="00DE49EF">
        <w:rPr>
          <w:color w:val="000000"/>
        </w:rPr>
        <w:t>e and entering</w:t>
      </w:r>
      <w:r>
        <w:rPr>
          <w:color w:val="000000"/>
        </w:rPr>
        <w:t xml:space="preserve"> PA schoo</w:t>
      </w:r>
      <w:r>
        <w:rPr>
          <w:color w:val="000000"/>
        </w:rPr>
        <w:t>l</w:t>
      </w:r>
    </w:p>
    <w:p w14:paraId="0000001A" w14:textId="311EF506" w:rsidR="004F7791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Idaho - Luke Bahnmaier, Vice President</w:t>
      </w:r>
    </w:p>
    <w:p w14:paraId="0BAAA4C6" w14:textId="2636ED0E" w:rsidR="00B51232" w:rsidRDefault="000A32A7" w:rsidP="00B512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Summer symposium Virtual IATA-July 20</w:t>
      </w:r>
      <w:r w:rsidRPr="000A32A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27</w:t>
      </w:r>
      <w:r w:rsidRPr="000A32A7">
        <w:rPr>
          <w:rFonts w:ascii="Times New Roman" w:eastAsia="Times New Roman" w:hAnsi="Times New Roman" w:cs="Times New Roman"/>
          <w:vertAlign w:val="superscript"/>
        </w:rPr>
        <w:t>th</w:t>
      </w:r>
      <w:r w:rsidR="009B6938">
        <w:rPr>
          <w:rFonts w:ascii="Times New Roman" w:eastAsia="Times New Roman" w:hAnsi="Times New Roman" w:cs="Times New Roman"/>
        </w:rPr>
        <w:t>, evenings, ~3.5 CEUs. One candidate for IATA President.</w:t>
      </w:r>
      <w:r w:rsidR="00337559">
        <w:rPr>
          <w:rFonts w:ascii="Times New Roman" w:eastAsia="Times New Roman" w:hAnsi="Times New Roman" w:cs="Times New Roman"/>
        </w:rPr>
        <w:t xml:space="preserve"> IATA </w:t>
      </w:r>
      <w:r w:rsidR="0017232E">
        <w:rPr>
          <w:rFonts w:ascii="Times New Roman" w:eastAsia="Times New Roman" w:hAnsi="Times New Roman" w:cs="Times New Roman"/>
        </w:rPr>
        <w:t>will award Tony Fitzpatrick the IATA Hall of Fame</w:t>
      </w:r>
      <w:r w:rsidR="00613F54">
        <w:rPr>
          <w:rFonts w:ascii="Times New Roman" w:eastAsia="Times New Roman" w:hAnsi="Times New Roman" w:cs="Times New Roman"/>
        </w:rPr>
        <w:t xml:space="preserve"> award</w:t>
      </w:r>
    </w:p>
    <w:p w14:paraId="42A524F8" w14:textId="77777777" w:rsidR="00CF13A8" w:rsidRDefault="00B14290" w:rsidP="00CF13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Montana - Paul Capp, President</w:t>
      </w:r>
    </w:p>
    <w:p w14:paraId="60E23DCB" w14:textId="77777777" w:rsidR="00CF13A8" w:rsidRDefault="00EC46F1" w:rsidP="00CF13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Successfully defeated a bill aimed to dissolve 16 professional licensing boards in Montana and move them all under the Montana Board of Medical Examiners.  Athletic trainers would not have a guaranteed seat on the proposed composite board, putting the profession at risk of under or mis-representation and future policy decisions being made with their input.</w:t>
      </w:r>
    </w:p>
    <w:p w14:paraId="43A9BB15" w14:textId="77777777" w:rsidR="00CF13A8" w:rsidRDefault="00EC46F1" w:rsidP="00CF13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Will be working with lobbyist to build relationships with other health care professional associations in preparation of 2023 Montana legislative session</w:t>
      </w:r>
    </w:p>
    <w:p w14:paraId="1F06F10C" w14:textId="77777777" w:rsidR="0032637F" w:rsidRDefault="00EC46F1" w:rsidP="003263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Virtual Montana State Meeting held on June 19, 2021</w:t>
      </w:r>
    </w:p>
    <w:p w14:paraId="6DFDDF1E" w14:textId="77777777" w:rsidR="0032637F" w:rsidRDefault="00EC46F1" w:rsidP="003263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MTATA will be moving Russ Richardson onto the Executive Council as Treasurer</w:t>
      </w:r>
    </w:p>
    <w:p w14:paraId="4ABF77F8" w14:textId="77777777" w:rsidR="0032637F" w:rsidRDefault="00EC46F1" w:rsidP="003263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We thank Janelle Handlos for her 15+ years of service to the MTATA as Secretary/Treasurer and helping to build our association to where it is today!</w:t>
      </w:r>
    </w:p>
    <w:p w14:paraId="6AC86677" w14:textId="77777777" w:rsidR="0032637F" w:rsidRDefault="00EC46F1" w:rsidP="003263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2021 MTATA Awards</w:t>
      </w:r>
    </w:p>
    <w:p w14:paraId="4CAED2AB" w14:textId="77777777" w:rsidR="00937B0E" w:rsidRDefault="00EC46F1" w:rsidP="00937B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MTATA State Recognition Award</w:t>
      </w:r>
    </w:p>
    <w:p w14:paraId="0D859834" w14:textId="77777777" w:rsidR="00937B0E" w:rsidRDefault="00EC46F1" w:rsidP="00937B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Brian Straub, LAT, ATC, NASM-CES (Formerly of Kalispell, MT)</w:t>
      </w:r>
    </w:p>
    <w:p w14:paraId="1F48856F" w14:textId="77777777" w:rsidR="00937B0E" w:rsidRDefault="00EC46F1" w:rsidP="00937B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Erin Harbaugh (Former MTATA Lobbyist)</w:t>
      </w:r>
    </w:p>
    <w:p w14:paraId="63CC71A5" w14:textId="77777777" w:rsidR="007B4C65" w:rsidRDefault="00EC46F1" w:rsidP="007B4C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Janelle Handlos, PhD, LAT, ATC (Dillon, MT)</w:t>
      </w:r>
    </w:p>
    <w:p w14:paraId="38ADD8DC" w14:textId="77777777" w:rsidR="007B4C65" w:rsidRDefault="00EC46F1" w:rsidP="007B4C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MTATA Distinguished Service Award</w:t>
      </w:r>
    </w:p>
    <w:p w14:paraId="2C50D5D7" w14:textId="77777777" w:rsidR="002F3CEB" w:rsidRDefault="00EC46F1" w:rsidP="002F3C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Matea DePoe, MS, LAT, ATC (Billings, MT)</w:t>
      </w:r>
    </w:p>
    <w:p w14:paraId="490485D0" w14:textId="77777777" w:rsidR="002F3CEB" w:rsidRDefault="00EC46F1" w:rsidP="002F3C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MTATA Hall of Fame</w:t>
      </w:r>
    </w:p>
    <w:p w14:paraId="291A21E2" w14:textId="381998B7" w:rsidR="00EC46F1" w:rsidRPr="00EC46F1" w:rsidRDefault="00EC46F1" w:rsidP="002F3C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C46F1">
        <w:rPr>
          <w:rFonts w:ascii="Times New Roman" w:eastAsia="Times New Roman" w:hAnsi="Times New Roman" w:cs="Times New Roman"/>
        </w:rPr>
        <w:t>Valerie Moody, PhD, LAT, ATC, CSCS (Missoula, MT)</w:t>
      </w:r>
    </w:p>
    <w:p w14:paraId="0000001C" w14:textId="60380BFB" w:rsidR="004F7791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Oregon - Heather Halseth, President</w:t>
      </w:r>
    </w:p>
    <w:p w14:paraId="6130798B" w14:textId="603EAD7F" w:rsidR="007F27D2" w:rsidRDefault="004803A8" w:rsidP="007F27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OATS CEU</w:t>
      </w:r>
      <w:r w:rsidR="00810E6C">
        <w:rPr>
          <w:rFonts w:ascii="Times New Roman" w:eastAsia="Times New Roman" w:hAnsi="Times New Roman" w:cs="Times New Roman"/>
        </w:rPr>
        <w:t xml:space="preserve"> sessions</w:t>
      </w:r>
      <w:r>
        <w:rPr>
          <w:rFonts w:ascii="Times New Roman" w:eastAsia="Times New Roman" w:hAnsi="Times New Roman" w:cs="Times New Roman"/>
        </w:rPr>
        <w:t xml:space="preserve"> over the summer</w:t>
      </w:r>
      <w:r w:rsidR="00810E6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on-demand, 4 sessions: available July 26</w:t>
      </w:r>
      <w:r w:rsidRPr="004803A8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. Several open positions available in Oreg</w:t>
      </w:r>
      <w:r w:rsidR="00810E6C">
        <w:rPr>
          <w:rFonts w:ascii="Times New Roman" w:eastAsia="Times New Roman" w:hAnsi="Times New Roman" w:cs="Times New Roman"/>
        </w:rPr>
        <w:t>on</w:t>
      </w:r>
    </w:p>
    <w:p w14:paraId="0000001D" w14:textId="7A28E7C4" w:rsidR="004F7791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 - Ciara Ashworth, President</w:t>
      </w:r>
    </w:p>
    <w:p w14:paraId="0E5036DA" w14:textId="0DA23D74" w:rsidR="00810E6C" w:rsidRDefault="00F52DED" w:rsidP="00810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WSATA summer CEU event July 24</w:t>
      </w:r>
      <w:r w:rsidRPr="00F52DE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3 sessions</w:t>
      </w:r>
      <w:r w:rsidR="0050037B">
        <w:rPr>
          <w:rFonts w:ascii="Times New Roman" w:eastAsia="Times New Roman" w:hAnsi="Times New Roman" w:cs="Times New Roman"/>
        </w:rPr>
        <w:t xml:space="preserve">; </w:t>
      </w:r>
    </w:p>
    <w:p w14:paraId="0000001E" w14:textId="77777777" w:rsidR="004F7791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000001F" w14:textId="343E40C0" w:rsidR="004F7791" w:rsidRPr="00244426" w:rsidRDefault="00B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NATA Foundation - Bill Drake, D10 Foundation Director</w:t>
      </w:r>
    </w:p>
    <w:p w14:paraId="5346D540" w14:textId="71E041F4" w:rsidR="00244426" w:rsidRDefault="00244426" w:rsidP="002444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16 research </w:t>
      </w:r>
      <w:r w:rsidR="005801B6">
        <w:rPr>
          <w:rFonts w:ascii="Times New Roman" w:eastAsia="Times New Roman" w:hAnsi="Times New Roman" w:cs="Times New Roman"/>
          <w:color w:val="000000"/>
        </w:rPr>
        <w:t xml:space="preserve">award </w:t>
      </w:r>
      <w:r>
        <w:rPr>
          <w:rFonts w:ascii="Times New Roman" w:eastAsia="Times New Roman" w:hAnsi="Times New Roman" w:cs="Times New Roman"/>
          <w:color w:val="000000"/>
        </w:rPr>
        <w:t xml:space="preserve">scholarships, </w:t>
      </w:r>
    </w:p>
    <w:p w14:paraId="434F1198" w14:textId="2A5E373C" w:rsidR="004505AA" w:rsidRDefault="004505AA" w:rsidP="002444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Looking for ideas from members for connecting better with students</w:t>
      </w:r>
    </w:p>
    <w:p w14:paraId="7B79BB2E" w14:textId="35CA7F17" w:rsidR="004505AA" w:rsidRDefault="00CD01AA" w:rsidP="002444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Exploring ways to develop DEI within the Foundation to align with Strategic Alliance goals</w:t>
      </w:r>
    </w:p>
    <w:p w14:paraId="347A6D79" w14:textId="2CE91B4A" w:rsidR="00CD01AA" w:rsidRDefault="00CD01AA" w:rsidP="002444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Circle of Champions-</w:t>
      </w:r>
      <w:r w:rsidR="00FF26B4">
        <w:rPr>
          <w:rFonts w:ascii="Times New Roman" w:eastAsia="Times New Roman" w:hAnsi="Times New Roman" w:cs="Times New Roman"/>
          <w:color w:val="000000"/>
        </w:rPr>
        <w:t>regular donors</w:t>
      </w:r>
      <w:r w:rsidR="00BE3559">
        <w:rPr>
          <w:rFonts w:ascii="Times New Roman" w:eastAsia="Times New Roman" w:hAnsi="Times New Roman" w:cs="Times New Roman"/>
          <w:color w:val="000000"/>
        </w:rPr>
        <w:t>, getting members involved at any dollar amount</w:t>
      </w:r>
      <w:r w:rsidR="008D3A34">
        <w:rPr>
          <w:rFonts w:ascii="Times New Roman" w:eastAsia="Times New Roman" w:hAnsi="Times New Roman" w:cs="Times New Roman"/>
          <w:color w:val="000000"/>
        </w:rPr>
        <w:t xml:space="preserve"> to help support D10 efforts towards Foundation scholarships</w:t>
      </w:r>
      <w:r w:rsidR="003B580C">
        <w:rPr>
          <w:rFonts w:ascii="Times New Roman" w:eastAsia="Times New Roman" w:hAnsi="Times New Roman" w:cs="Times New Roman"/>
          <w:color w:val="000000"/>
        </w:rPr>
        <w:t>.</w:t>
      </w:r>
    </w:p>
    <w:p w14:paraId="00000020" w14:textId="77777777" w:rsidR="004F7791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00000021" w14:textId="03B74698" w:rsidR="004F7791" w:rsidRPr="003B580C" w:rsidRDefault="00B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NATAPAC - Tom Bair, D10 NATAPAC Director</w:t>
      </w:r>
    </w:p>
    <w:p w14:paraId="291BDC8F" w14:textId="70DF6F44" w:rsidR="003B580C" w:rsidRDefault="00613F54" w:rsidP="003B58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Board is </w:t>
      </w:r>
      <w:r w:rsidR="00CA6C54">
        <w:rPr>
          <w:rFonts w:ascii="Times New Roman" w:eastAsia="Times New Roman" w:hAnsi="Times New Roman" w:cs="Times New Roman"/>
          <w:color w:val="000000"/>
        </w:rPr>
        <w:t>in a bit of leadership transition.</w:t>
      </w:r>
      <w:r w:rsidR="00D54F4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10C73A5" w14:textId="46BC6EB3" w:rsidR="00CA6C54" w:rsidRDefault="00CA6C54" w:rsidP="003B58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NATAPAC is also accepting monthly donors: you must be a NATA member to donate due to legal rules.</w:t>
      </w:r>
    </w:p>
    <w:p w14:paraId="45EFB18D" w14:textId="4AC1BC85" w:rsidR="00D54F48" w:rsidRDefault="00D54F48" w:rsidP="003B58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Special thanks to Dana Gunter and NWATA for supporting </w:t>
      </w:r>
      <w:r w:rsidR="00E357DA">
        <w:rPr>
          <w:rFonts w:ascii="Times New Roman" w:eastAsia="Times New Roman" w:hAnsi="Times New Roman" w:cs="Times New Roman"/>
          <w:color w:val="000000"/>
        </w:rPr>
        <w:t>Tom in his bereavement leave.</w:t>
      </w:r>
    </w:p>
    <w:p w14:paraId="00000022" w14:textId="77777777" w:rsidR="004F7791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4F7791" w:rsidRDefault="00B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NWATA - District 10 Committee News &amp; Updates</w:t>
      </w:r>
    </w:p>
    <w:p w14:paraId="00000024" w14:textId="79FA81F2" w:rsidR="004F7791" w:rsidRPr="00404411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Council on Practice Advancement (COPA) - Occupational - Jill Harvill  </w:t>
      </w:r>
    </w:p>
    <w:p w14:paraId="1A581D99" w14:textId="766814AA" w:rsidR="00404411" w:rsidRPr="00ED54BF" w:rsidRDefault="007B62D2" w:rsidP="004044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COPA noticing members leaving NATA</w:t>
      </w:r>
      <w:r w:rsidR="00AF588C">
        <w:rPr>
          <w:rFonts w:ascii="Times New Roman" w:eastAsia="Times New Roman" w:hAnsi="Times New Roman" w:cs="Times New Roman"/>
        </w:rPr>
        <w:t>, potentially</w:t>
      </w:r>
      <w:r>
        <w:rPr>
          <w:rFonts w:ascii="Times New Roman" w:eastAsia="Times New Roman" w:hAnsi="Times New Roman" w:cs="Times New Roman"/>
        </w:rPr>
        <w:t xml:space="preserve"> because there is not enough value for occupational ATs</w:t>
      </w:r>
      <w:r w:rsidR="00AF588C">
        <w:rPr>
          <w:rFonts w:ascii="Times New Roman" w:eastAsia="Times New Roman" w:hAnsi="Times New Roman" w:cs="Times New Roman"/>
        </w:rPr>
        <w:t xml:space="preserve"> (CEU, etc)</w:t>
      </w:r>
      <w:r w:rsidR="0031438A">
        <w:rPr>
          <w:rFonts w:ascii="Times New Roman" w:eastAsia="Times New Roman" w:hAnsi="Times New Roman" w:cs="Times New Roman"/>
        </w:rPr>
        <w:t xml:space="preserve">; working diligently on </w:t>
      </w:r>
      <w:r w:rsidR="00CA218D">
        <w:rPr>
          <w:rFonts w:ascii="Times New Roman" w:eastAsia="Times New Roman" w:hAnsi="Times New Roman" w:cs="Times New Roman"/>
        </w:rPr>
        <w:t>showing value to those members as that job setting will grow rapidly</w:t>
      </w:r>
    </w:p>
    <w:p w14:paraId="11EDB4BF" w14:textId="58CE6DB2" w:rsidR="00ED54BF" w:rsidRPr="00ED54BF" w:rsidRDefault="00091A81" w:rsidP="00ED54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Developing alignment for OSHA certification and BOC credit through the universities</w:t>
      </w:r>
    </w:p>
    <w:p w14:paraId="5040916A" w14:textId="1D8239EA" w:rsidR="00ED54BF" w:rsidRDefault="00E70529" w:rsidP="004044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Developing a series of Facebook live and fireside chats focused on the occupational and industrial AT</w:t>
      </w:r>
    </w:p>
    <w:p w14:paraId="00000025" w14:textId="251E17DE" w:rsidR="004F7791" w:rsidRPr="00E357DA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Career Advancement Committee (CAC) - Matthew Smitley</w:t>
      </w:r>
      <w:r w:rsidR="006A2C1A">
        <w:rPr>
          <w:rFonts w:ascii="Times New Roman" w:eastAsia="Times New Roman" w:hAnsi="Times New Roman" w:cs="Times New Roman"/>
        </w:rPr>
        <w:t xml:space="preserve"> report submitted</w:t>
      </w:r>
    </w:p>
    <w:p w14:paraId="2FFE37F2" w14:textId="77777777" w:rsidR="00FD4485" w:rsidRPr="00FD4485" w:rsidRDefault="00B017A7" w:rsidP="00E357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D4485">
        <w:rPr>
          <w:rFonts w:ascii="Times New Roman" w:eastAsia="Times New Roman" w:hAnsi="Times New Roman" w:cs="Times New Roman"/>
        </w:rPr>
        <w:t>Ina</w:t>
      </w:r>
      <w:r w:rsidR="00FD4485" w:rsidRPr="00FD4485">
        <w:rPr>
          <w:rFonts w:ascii="Times New Roman" w:eastAsia="Times New Roman" w:hAnsi="Times New Roman" w:cs="Times New Roman"/>
        </w:rPr>
        <w:t>ugural meeting</w:t>
      </w:r>
    </w:p>
    <w:p w14:paraId="5057E26E" w14:textId="0A1703EC" w:rsidR="00E357DA" w:rsidRPr="00FD4485" w:rsidRDefault="00ED069D" w:rsidP="00FD44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D4485">
        <w:rPr>
          <w:rFonts w:ascii="Times New Roman" w:eastAsia="Times New Roman" w:hAnsi="Times New Roman" w:cs="Times New Roman"/>
        </w:rPr>
        <w:t>Looking for state members</w:t>
      </w:r>
    </w:p>
    <w:p w14:paraId="3655390D" w14:textId="5FB30BB0" w:rsidR="00ED069D" w:rsidRPr="00FD4485" w:rsidRDefault="00ED069D" w:rsidP="00FD44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D4485">
        <w:rPr>
          <w:rFonts w:ascii="Times New Roman" w:eastAsia="Times New Roman" w:hAnsi="Times New Roman" w:cs="Times New Roman"/>
        </w:rPr>
        <w:t>Working on mission and vision</w:t>
      </w:r>
    </w:p>
    <w:p w14:paraId="72D44AFB" w14:textId="36A9FF3D" w:rsidR="00ED069D" w:rsidRPr="00FD4485" w:rsidRDefault="00ED069D" w:rsidP="00FD44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D4485">
        <w:rPr>
          <w:rFonts w:ascii="Times New Roman" w:eastAsia="Times New Roman" w:hAnsi="Times New Roman" w:cs="Times New Roman"/>
        </w:rPr>
        <w:t>Want to create a CAC award for NATA</w:t>
      </w:r>
    </w:p>
    <w:p w14:paraId="32B18846" w14:textId="40D8CC4A" w:rsidR="00FD4485" w:rsidRPr="00E43B14" w:rsidRDefault="00FD4485" w:rsidP="00FD44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D4485">
        <w:rPr>
          <w:rFonts w:ascii="Times New Roman" w:hAnsi="Times New Roman" w:cs="Times New Roman"/>
        </w:rPr>
        <w:t xml:space="preserve">We looked at the preliminary results of the NATA YPC Survey and discussed how we may be able to utilize that info to guide the CAC at the </w:t>
      </w:r>
      <w:r w:rsidRPr="00E43B14">
        <w:rPr>
          <w:rFonts w:ascii="Times New Roman" w:hAnsi="Times New Roman" w:cs="Times New Roman"/>
        </w:rPr>
        <w:t>national and district level</w:t>
      </w:r>
    </w:p>
    <w:p w14:paraId="18CEEBE4" w14:textId="3A3A9C22" w:rsidR="00ED069D" w:rsidRPr="00E43B14" w:rsidRDefault="009437AF" w:rsidP="00E357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43B14">
        <w:rPr>
          <w:rFonts w:ascii="Times New Roman" w:eastAsia="Times New Roman" w:hAnsi="Times New Roman" w:cs="Times New Roman"/>
        </w:rPr>
        <w:t>CONGRATULATIONS to Matt and his new wife, who were married yesterday 6/27/21</w:t>
      </w:r>
      <w:r w:rsidR="00EB253E" w:rsidRPr="00E43B14">
        <w:rPr>
          <w:rFonts w:ascii="Times New Roman" w:eastAsia="Times New Roman" w:hAnsi="Times New Roman" w:cs="Times New Roman"/>
        </w:rPr>
        <w:t>-</w:t>
      </w:r>
      <w:r w:rsidR="00404411" w:rsidRPr="00E43B14">
        <w:rPr>
          <w:rFonts w:ascii="Times New Roman" w:eastAsia="Times New Roman" w:hAnsi="Times New Roman" w:cs="Times New Roman"/>
        </w:rPr>
        <w:t xml:space="preserve"> from your NWATA family</w:t>
      </w:r>
    </w:p>
    <w:p w14:paraId="75849F76" w14:textId="48DE0B23" w:rsidR="00E43B14" w:rsidRPr="00E43B14" w:rsidRDefault="00E43B14" w:rsidP="00E43B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43B14">
        <w:rPr>
          <w:rFonts w:ascii="Times New Roman" w:eastAsia="Times New Roman" w:hAnsi="Times New Roman" w:cs="Times New Roman"/>
        </w:rPr>
        <w:t>Early Professional Committee-Clayton Malinich</w:t>
      </w:r>
      <w:r w:rsidR="006A2C1A">
        <w:rPr>
          <w:rFonts w:ascii="Times New Roman" w:eastAsia="Times New Roman" w:hAnsi="Times New Roman" w:cs="Times New Roman"/>
        </w:rPr>
        <w:t xml:space="preserve"> report submitted</w:t>
      </w:r>
    </w:p>
    <w:p w14:paraId="2DC08097" w14:textId="77777777" w:rsidR="00043A09" w:rsidRDefault="00E43B14" w:rsidP="00043A0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43B14">
        <w:rPr>
          <w:rFonts w:ascii="Times New Roman" w:eastAsia="Times New Roman" w:hAnsi="Times New Roman" w:cs="Times New Roman"/>
        </w:rPr>
        <w:t>The Early Professional Committee had our first meeting on 6/17/21. Most of what was discussed was regarding the basic rules of how to operate a NATA committee and getting to know each other. Official business revolved around what committees we will be working closely with as well as establishing a mission and vision of our new committee.</w:t>
      </w:r>
    </w:p>
    <w:p w14:paraId="4D94B9D9" w14:textId="4C17E1BE" w:rsidR="00E43B14" w:rsidRPr="00043A09" w:rsidRDefault="00E43B14" w:rsidP="00043A0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43A09">
        <w:rPr>
          <w:rFonts w:ascii="Times New Roman" w:eastAsia="Times New Roman" w:hAnsi="Times New Roman" w:cs="Times New Roman"/>
        </w:rPr>
        <w:t>This is a very exciting time and I can't wait to see what the split of the YPs has instore</w:t>
      </w:r>
    </w:p>
    <w:p w14:paraId="00000026" w14:textId="783689A8" w:rsidR="004F7791" w:rsidRPr="00E43B14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43B14">
        <w:rPr>
          <w:rFonts w:ascii="Times New Roman" w:eastAsia="Times New Roman" w:hAnsi="Times New Roman" w:cs="Times New Roman"/>
        </w:rPr>
        <w:t>International Committee - Cynthia Wright</w:t>
      </w:r>
    </w:p>
    <w:p w14:paraId="5F4BEF29" w14:textId="46E82E17" w:rsidR="00CA218D" w:rsidRPr="00E43B14" w:rsidRDefault="00AF7826" w:rsidP="00CA21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43B14">
        <w:rPr>
          <w:rFonts w:ascii="Times New Roman" w:eastAsia="Times New Roman" w:hAnsi="Times New Roman" w:cs="Times New Roman"/>
        </w:rPr>
        <w:t>Renewing CATA partnership</w:t>
      </w:r>
      <w:r w:rsidR="00112D9D" w:rsidRPr="00E43B14">
        <w:rPr>
          <w:rFonts w:ascii="Times New Roman" w:eastAsia="Times New Roman" w:hAnsi="Times New Roman" w:cs="Times New Roman"/>
        </w:rPr>
        <w:t xml:space="preserve">; developing resources by translating NATA documents into other languages—looking for </w:t>
      </w:r>
      <w:r w:rsidR="00FA438D" w:rsidRPr="00E43B14">
        <w:rPr>
          <w:rFonts w:ascii="Times New Roman" w:eastAsia="Times New Roman" w:hAnsi="Times New Roman" w:cs="Times New Roman"/>
        </w:rPr>
        <w:t>native speakers (ATs)</w:t>
      </w:r>
      <w:r w:rsidR="00112D9D" w:rsidRPr="00E43B14">
        <w:rPr>
          <w:rFonts w:ascii="Times New Roman" w:eastAsia="Times New Roman" w:hAnsi="Times New Roman" w:cs="Times New Roman"/>
        </w:rPr>
        <w:t xml:space="preserve"> to proofread</w:t>
      </w:r>
      <w:r w:rsidR="00FA438D" w:rsidRPr="00E43B14">
        <w:rPr>
          <w:rFonts w:ascii="Times New Roman" w:eastAsia="Times New Roman" w:hAnsi="Times New Roman" w:cs="Times New Roman"/>
        </w:rPr>
        <w:t xml:space="preserve"> professional translations for medical correctness</w:t>
      </w:r>
      <w:r w:rsidR="00EB253E" w:rsidRPr="00E43B14">
        <w:rPr>
          <w:rFonts w:ascii="Times New Roman" w:eastAsia="Times New Roman" w:hAnsi="Times New Roman" w:cs="Times New Roman"/>
        </w:rPr>
        <w:t>.</w:t>
      </w:r>
    </w:p>
    <w:p w14:paraId="45FDFB5D" w14:textId="77777777" w:rsidR="00C15648" w:rsidRPr="00C15648" w:rsidRDefault="00C15648" w:rsidP="00C15648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15648">
        <w:rPr>
          <w:rFonts w:ascii="Times New Roman" w:eastAsia="Times New Roman" w:hAnsi="Times New Roman" w:cs="Times New Roman"/>
        </w:rPr>
        <w:t>Continuing work on resources to support International ATs and to those who WANT to go International.</w:t>
      </w:r>
    </w:p>
    <w:p w14:paraId="543D0E55" w14:textId="2957E4D5" w:rsidR="00C15648" w:rsidRPr="00F41D4D" w:rsidRDefault="00C15648" w:rsidP="00C156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41D4D">
        <w:rPr>
          <w:rFonts w:ascii="Times New Roman" w:eastAsia="Times New Roman" w:hAnsi="Times New Roman" w:cs="Times New Roman"/>
        </w:rPr>
        <w:t xml:space="preserve">Available at NATA.org </w:t>
      </w:r>
      <w:r w:rsidRPr="00F41D4D">
        <w:rPr>
          <w:rFonts w:ascii="Times New Roman" w:eastAsia="Times New Roman" w:hAnsi="Times New Roman" w:cs="Times New Roman"/>
          <w:b/>
          <w:bCs/>
        </w:rPr>
        <w:t>&gt;</w:t>
      </w:r>
      <w:r w:rsidRPr="00F41D4D">
        <w:rPr>
          <w:rFonts w:ascii="Times New Roman" w:eastAsia="Times New Roman" w:hAnsi="Times New Roman" w:cs="Times New Roman"/>
        </w:rPr>
        <w:t xml:space="preserve"> Professional Interests </w:t>
      </w:r>
      <w:r w:rsidRPr="00F41D4D">
        <w:rPr>
          <w:rFonts w:ascii="Times New Roman" w:eastAsia="Times New Roman" w:hAnsi="Times New Roman" w:cs="Times New Roman"/>
          <w:b/>
          <w:bCs/>
        </w:rPr>
        <w:t>&gt;</w:t>
      </w:r>
      <w:r w:rsidRPr="00F41D4D">
        <w:rPr>
          <w:rFonts w:ascii="Times New Roman" w:eastAsia="Times New Roman" w:hAnsi="Times New Roman" w:cs="Times New Roman"/>
        </w:rPr>
        <w:t xml:space="preserve"> International </w:t>
      </w:r>
      <w:r w:rsidRPr="00F41D4D">
        <w:rPr>
          <w:rFonts w:ascii="Times New Roman" w:eastAsia="Times New Roman" w:hAnsi="Times New Roman" w:cs="Times New Roman"/>
          <w:b/>
          <w:bCs/>
        </w:rPr>
        <w:t>&gt;</w:t>
      </w:r>
      <w:r w:rsidRPr="00F41D4D">
        <w:rPr>
          <w:rFonts w:ascii="Times New Roman" w:eastAsia="Times New Roman" w:hAnsi="Times New Roman" w:cs="Times New Roman"/>
        </w:rPr>
        <w:t xml:space="preserve"> Resources</w:t>
      </w:r>
    </w:p>
    <w:p w14:paraId="00000027" w14:textId="74D00F57" w:rsidR="004F7791" w:rsidRPr="00F41D4D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41D4D">
        <w:rPr>
          <w:rFonts w:ascii="Times New Roman" w:eastAsia="Times New Roman" w:hAnsi="Times New Roman" w:cs="Times New Roman"/>
        </w:rPr>
        <w:t>Professional Responsibility in Athletic Training (PRAT) - Midge Peterson</w:t>
      </w:r>
    </w:p>
    <w:p w14:paraId="6CE9650E" w14:textId="00F8ECF2" w:rsidR="00FA438D" w:rsidRPr="00F41D4D" w:rsidRDefault="004604D9" w:rsidP="00FA43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41D4D">
        <w:rPr>
          <w:rFonts w:ascii="Times New Roman" w:eastAsia="Times New Roman" w:hAnsi="Times New Roman" w:cs="Times New Roman"/>
        </w:rPr>
        <w:t>Collaborating with COPE to include NATA shared professional values into the Code of Ethics</w:t>
      </w:r>
    </w:p>
    <w:p w14:paraId="68A6BEED" w14:textId="0FDF5825" w:rsidR="00A42F5B" w:rsidRPr="00F41D4D" w:rsidRDefault="00A42F5B" w:rsidP="00FA43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41D4D">
        <w:rPr>
          <w:rFonts w:ascii="Times New Roman" w:eastAsia="Times New Roman" w:hAnsi="Times New Roman" w:cs="Times New Roman"/>
        </w:rPr>
        <w:t>Developing presentations for KI, CAATE, ATEC, NATA2022</w:t>
      </w:r>
    </w:p>
    <w:p w14:paraId="064547B4" w14:textId="037377CC" w:rsidR="00F41D4D" w:rsidRPr="00F41D4D" w:rsidRDefault="00F41D4D" w:rsidP="00FA43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41D4D">
        <w:rPr>
          <w:rFonts w:ascii="Times New Roman" w:hAnsi="Times New Roman" w:cs="Times New Roman"/>
        </w:rPr>
        <w:t>Assembling pertinent membership resources related to LERPS practice issues</w:t>
      </w:r>
    </w:p>
    <w:p w14:paraId="00000028" w14:textId="75F32EAD" w:rsidR="004F7791" w:rsidRPr="00F41D4D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41D4D">
        <w:rPr>
          <w:rFonts w:ascii="Times New Roman" w:eastAsia="Times New Roman" w:hAnsi="Times New Roman" w:cs="Times New Roman"/>
        </w:rPr>
        <w:t>Ethnic and Diversity Committee (EDAC) - Jeff Kawaguchi</w:t>
      </w:r>
    </w:p>
    <w:p w14:paraId="0D52A11C" w14:textId="4BB2B2E8" w:rsidR="000624F3" w:rsidRPr="00F41D4D" w:rsidRDefault="000624F3" w:rsidP="000624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41D4D">
        <w:rPr>
          <w:rFonts w:ascii="Times New Roman" w:eastAsia="Times New Roman" w:hAnsi="Times New Roman" w:cs="Times New Roman"/>
        </w:rPr>
        <w:t>Partnering with ATs Care for Call in nights</w:t>
      </w:r>
    </w:p>
    <w:p w14:paraId="218638FD" w14:textId="5C1A1E87" w:rsidR="00983FD0" w:rsidRPr="00F41D4D" w:rsidRDefault="00983FD0" w:rsidP="000624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41D4D">
        <w:rPr>
          <w:rFonts w:ascii="Times New Roman" w:eastAsia="Times New Roman" w:hAnsi="Times New Roman" w:cs="Times New Roman"/>
        </w:rPr>
        <w:t>Creat</w:t>
      </w:r>
      <w:r w:rsidR="00CC07BA" w:rsidRPr="00F41D4D">
        <w:rPr>
          <w:rFonts w:ascii="Times New Roman" w:eastAsia="Times New Roman" w:hAnsi="Times New Roman" w:cs="Times New Roman"/>
        </w:rPr>
        <w:t>ed</w:t>
      </w:r>
      <w:r w:rsidRPr="00F41D4D">
        <w:rPr>
          <w:rFonts w:ascii="Times New Roman" w:eastAsia="Times New Roman" w:hAnsi="Times New Roman" w:cs="Times New Roman"/>
        </w:rPr>
        <w:t xml:space="preserve"> Twitter account</w:t>
      </w:r>
      <w:r w:rsidR="00F52F9C">
        <w:rPr>
          <w:rFonts w:ascii="Times New Roman" w:eastAsia="Times New Roman" w:hAnsi="Times New Roman" w:cs="Times New Roman"/>
        </w:rPr>
        <w:t>: @EthnicNwata</w:t>
      </w:r>
    </w:p>
    <w:p w14:paraId="341846B7" w14:textId="5D8EC063" w:rsidR="00983FD0" w:rsidRPr="00F41D4D" w:rsidRDefault="00D5405C" w:rsidP="000624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on </w:t>
      </w:r>
      <w:r w:rsidR="00983FD0" w:rsidRPr="00F41D4D">
        <w:rPr>
          <w:rFonts w:ascii="Times New Roman" w:eastAsia="Times New Roman" w:hAnsi="Times New Roman" w:cs="Times New Roman"/>
        </w:rPr>
        <w:t>Diversity Enhancement grant</w:t>
      </w:r>
    </w:p>
    <w:p w14:paraId="653807CD" w14:textId="15626D1B" w:rsidR="00482D9C" w:rsidRDefault="00482D9C" w:rsidP="000624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41D4D">
        <w:rPr>
          <w:rFonts w:ascii="Times New Roman" w:eastAsia="Times New Roman" w:hAnsi="Times New Roman" w:cs="Times New Roman"/>
        </w:rPr>
        <w:t xml:space="preserve">Still working on EDAC </w:t>
      </w:r>
      <w:r>
        <w:rPr>
          <w:rFonts w:ascii="Times New Roman" w:eastAsia="Times New Roman" w:hAnsi="Times New Roman" w:cs="Times New Roman"/>
        </w:rPr>
        <w:t>state reps/committees</w:t>
      </w:r>
    </w:p>
    <w:p w14:paraId="00000029" w14:textId="7B2B40CF" w:rsidR="004F7791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Governmental Affairs Committee (GAC) - Sam Johnson</w:t>
      </w:r>
    </w:p>
    <w:p w14:paraId="45624268" w14:textId="14273D69" w:rsidR="00CC07BA" w:rsidRDefault="008F5205" w:rsidP="00CC07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Non-financial resources available-webinars staring in the Fall</w:t>
      </w:r>
    </w:p>
    <w:p w14:paraId="406BB325" w14:textId="128F24A8" w:rsidR="0081065D" w:rsidRPr="00723DD3" w:rsidRDefault="0081065D" w:rsidP="00CC07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23DD3">
        <w:rPr>
          <w:rFonts w:ascii="Times New Roman" w:eastAsia="Times New Roman" w:hAnsi="Times New Roman" w:cs="Times New Roman"/>
        </w:rPr>
        <w:t xml:space="preserve">Committee meets again in July </w:t>
      </w:r>
    </w:p>
    <w:p w14:paraId="0000002A" w14:textId="11F0C631" w:rsidR="004F7791" w:rsidRPr="00723DD3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23DD3">
        <w:rPr>
          <w:rFonts w:ascii="Times New Roman" w:eastAsia="Times New Roman" w:hAnsi="Times New Roman" w:cs="Times New Roman"/>
        </w:rPr>
        <w:t xml:space="preserve">Secondary Schools Athletic Trainers’ Committee (SSATC) - Lynne Young  </w:t>
      </w:r>
    </w:p>
    <w:p w14:paraId="19F15BCD" w14:textId="77777777" w:rsidR="00723DD3" w:rsidRPr="00723DD3" w:rsidRDefault="00723DD3" w:rsidP="00723DD3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23DD3">
        <w:rPr>
          <w:sz w:val="22"/>
          <w:szCs w:val="22"/>
        </w:rPr>
        <w:t>Discussed suggestions to make PASS not so intimidating</w:t>
      </w:r>
    </w:p>
    <w:p w14:paraId="5B5B8271" w14:textId="77777777" w:rsidR="00723DD3" w:rsidRPr="00723DD3" w:rsidRDefault="00723DD3" w:rsidP="00723DD3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23DD3">
        <w:rPr>
          <w:sz w:val="22"/>
          <w:szCs w:val="22"/>
        </w:rPr>
        <w:t>SSATC has a GATHER Community</w:t>
      </w:r>
    </w:p>
    <w:p w14:paraId="60A80104" w14:textId="77777777" w:rsidR="00723DD3" w:rsidRPr="00723DD3" w:rsidRDefault="00723DD3" w:rsidP="00723DD3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23DD3">
        <w:rPr>
          <w:sz w:val="22"/>
          <w:szCs w:val="22"/>
        </w:rPr>
        <w:t>Safe Place to have discussions and ask questions</w:t>
      </w:r>
    </w:p>
    <w:p w14:paraId="283BD9BC" w14:textId="119A39B5" w:rsidR="00723DD3" w:rsidRPr="00723DD3" w:rsidRDefault="00723DD3" w:rsidP="00723DD3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23DD3">
        <w:rPr>
          <w:sz w:val="22"/>
          <w:szCs w:val="22"/>
        </w:rPr>
        <w:t>Safe Sports School Award (SSSA)</w:t>
      </w:r>
    </w:p>
    <w:p w14:paraId="1B1CCEA0" w14:textId="77777777" w:rsidR="00723DD3" w:rsidRPr="00723DD3" w:rsidRDefault="00723DD3" w:rsidP="00723DD3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23DD3">
        <w:rPr>
          <w:sz w:val="22"/>
          <w:szCs w:val="22"/>
        </w:rPr>
        <w:t>Have you applied?</w:t>
      </w:r>
    </w:p>
    <w:p w14:paraId="3B2F94FC" w14:textId="77777777" w:rsidR="00723DD3" w:rsidRPr="00723DD3" w:rsidRDefault="00723DD3" w:rsidP="00723DD3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23DD3">
        <w:rPr>
          <w:sz w:val="22"/>
          <w:szCs w:val="22"/>
        </w:rPr>
        <w:lastRenderedPageBreak/>
        <w:t>NWATA has 2 grants per state</w:t>
      </w:r>
    </w:p>
    <w:p w14:paraId="2B735E9D" w14:textId="77777777" w:rsidR="00723DD3" w:rsidRPr="00723DD3" w:rsidRDefault="00723DD3" w:rsidP="00723DD3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723DD3">
        <w:rPr>
          <w:sz w:val="22"/>
          <w:szCs w:val="22"/>
        </w:rPr>
        <w:t>Working with HOSA for co-branding opportunities</w:t>
      </w:r>
    </w:p>
    <w:p w14:paraId="5CEFEDF6" w14:textId="03AC97D6" w:rsidR="00723DD3" w:rsidRPr="00723DD3" w:rsidRDefault="00723DD3" w:rsidP="00E41A39">
      <w:pPr>
        <w:pStyle w:val="NormalWe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textAlignment w:val="baseline"/>
        <w:rPr>
          <w:sz w:val="22"/>
          <w:szCs w:val="22"/>
        </w:rPr>
      </w:pPr>
      <w:r w:rsidRPr="00723DD3">
        <w:rPr>
          <w:sz w:val="22"/>
          <w:szCs w:val="22"/>
        </w:rPr>
        <w:t>COVID Resources online for the SS AT</w:t>
      </w:r>
    </w:p>
    <w:p w14:paraId="0000002B" w14:textId="613F4C28" w:rsidR="004F7791" w:rsidRPr="00723DD3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23DD3">
        <w:rPr>
          <w:rFonts w:ascii="Times New Roman" w:eastAsia="Times New Roman" w:hAnsi="Times New Roman" w:cs="Times New Roman"/>
        </w:rPr>
        <w:t>NWATA Meetings - Gen Ludwig</w:t>
      </w:r>
    </w:p>
    <w:p w14:paraId="54598886" w14:textId="675AC835" w:rsidR="00FC6315" w:rsidRPr="00723DD3" w:rsidRDefault="00E6183C" w:rsidP="00FC63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23DD3">
        <w:rPr>
          <w:rFonts w:ascii="Times New Roman" w:eastAsia="Times New Roman" w:hAnsi="Times New Roman" w:cs="Times New Roman"/>
        </w:rPr>
        <w:t xml:space="preserve">Janelle Handlos </w:t>
      </w:r>
      <w:r w:rsidR="00A3406E" w:rsidRPr="00723DD3">
        <w:rPr>
          <w:rFonts w:ascii="Times New Roman" w:eastAsia="Times New Roman" w:hAnsi="Times New Roman" w:cs="Times New Roman"/>
        </w:rPr>
        <w:t>present with Gen for her update</w:t>
      </w:r>
    </w:p>
    <w:p w14:paraId="20BF7C89" w14:textId="364F8F91" w:rsidR="00A3406E" w:rsidRPr="00723DD3" w:rsidRDefault="00A3406E" w:rsidP="00FC63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23DD3">
        <w:rPr>
          <w:rFonts w:ascii="Times New Roman" w:eastAsia="Times New Roman" w:hAnsi="Times New Roman" w:cs="Times New Roman"/>
        </w:rPr>
        <w:t>Portland, 2022: 50</w:t>
      </w:r>
      <w:r w:rsidRPr="00723DD3">
        <w:rPr>
          <w:rFonts w:ascii="Times New Roman" w:eastAsia="Times New Roman" w:hAnsi="Times New Roman" w:cs="Times New Roman"/>
          <w:vertAlign w:val="superscript"/>
        </w:rPr>
        <w:t>TH</w:t>
      </w:r>
      <w:r w:rsidRPr="00723DD3">
        <w:rPr>
          <w:rFonts w:ascii="Times New Roman" w:eastAsia="Times New Roman" w:hAnsi="Times New Roman" w:cs="Times New Roman"/>
        </w:rPr>
        <w:t xml:space="preserve"> anniversary of the NWATA</w:t>
      </w:r>
    </w:p>
    <w:p w14:paraId="25436DBE" w14:textId="53A36AE6" w:rsidR="00A3406E" w:rsidRPr="00723DD3" w:rsidRDefault="00A3406E" w:rsidP="00A340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23DD3">
        <w:rPr>
          <w:rFonts w:ascii="Times New Roman" w:eastAsia="Times New Roman" w:hAnsi="Times New Roman" w:cs="Times New Roman"/>
        </w:rPr>
        <w:t>March 31-April 2</w:t>
      </w:r>
      <w:r w:rsidR="00D65127" w:rsidRPr="00723DD3">
        <w:rPr>
          <w:rFonts w:ascii="Times New Roman" w:eastAsia="Times New Roman" w:hAnsi="Times New Roman" w:cs="Times New Roman"/>
        </w:rPr>
        <w:t>, 2022</w:t>
      </w:r>
    </w:p>
    <w:p w14:paraId="3F48EBAC" w14:textId="33ED37A5" w:rsidR="00D65127" w:rsidRPr="00DE7F30" w:rsidRDefault="00D65127" w:rsidP="00A340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E7F30">
        <w:rPr>
          <w:rFonts w:ascii="Times New Roman" w:eastAsia="Times New Roman" w:hAnsi="Times New Roman" w:cs="Times New Roman"/>
        </w:rPr>
        <w:t>Cari Wood is leading Anniversary</w:t>
      </w:r>
      <w:r w:rsidR="00C525D3" w:rsidRPr="00DE7F30">
        <w:rPr>
          <w:rFonts w:ascii="Times New Roman" w:eastAsia="Times New Roman" w:hAnsi="Times New Roman" w:cs="Times New Roman"/>
        </w:rPr>
        <w:t xml:space="preserve"> celebrations committee</w:t>
      </w:r>
    </w:p>
    <w:p w14:paraId="1D857C89" w14:textId="0E669577" w:rsidR="00DE7F30" w:rsidRPr="006A2C1A" w:rsidRDefault="00DE7F30" w:rsidP="00DE7F30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6A2C1A">
        <w:rPr>
          <w:rFonts w:ascii="Times New Roman" w:hAnsi="Times New Roman" w:cs="Times New Roman"/>
        </w:rPr>
        <w:t>LGBTQIA+ Advisory Committee</w:t>
      </w:r>
      <w:r w:rsidR="006A2C1A">
        <w:rPr>
          <w:rFonts w:ascii="Times New Roman" w:hAnsi="Times New Roman" w:cs="Times New Roman"/>
        </w:rPr>
        <w:t>-Ben Henry report submitted</w:t>
      </w:r>
    </w:p>
    <w:p w14:paraId="7B17FEBC" w14:textId="77777777" w:rsidR="008812D8" w:rsidRDefault="008812D8" w:rsidP="008812D8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</w:t>
      </w:r>
      <w:r w:rsidR="00DE7F30" w:rsidRPr="00DE7F30">
        <w:rPr>
          <w:rFonts w:ascii="Times New Roman" w:hAnsi="Times New Roman" w:cs="Times New Roman"/>
        </w:rPr>
        <w:t>ssing a revision of NATA Membership Self Identification Questions.</w:t>
      </w:r>
    </w:p>
    <w:p w14:paraId="409D0E22" w14:textId="77777777" w:rsidR="002D226F" w:rsidRPr="002D226F" w:rsidRDefault="00DE7F30" w:rsidP="002D226F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8812D8">
        <w:t>Safe Space Ally Training – Webinar has been a success so far with over 100 participants in the first month of release.  The committee has been receiving requests to host in-person/virtual training beyond the webinar.  Will be creating a “2nd level” SSAT course. </w:t>
      </w:r>
    </w:p>
    <w:p w14:paraId="352647EE" w14:textId="77777777" w:rsidR="002D226F" w:rsidRPr="002D226F" w:rsidRDefault="00DE7F30" w:rsidP="002D226F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2D226F">
        <w:t>   2022 Convention – two courses will be in works</w:t>
      </w:r>
    </w:p>
    <w:p w14:paraId="34ABF1D2" w14:textId="77777777" w:rsidR="002D226F" w:rsidRPr="002D226F" w:rsidRDefault="00DE7F30" w:rsidP="002D226F">
      <w:pPr>
        <w:pStyle w:val="ListParagraph"/>
        <w:numPr>
          <w:ilvl w:val="3"/>
          <w:numId w:val="1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2D226F">
        <w:t>Overcoming barriers to providing healthcare to LGBTQ+ population</w:t>
      </w:r>
    </w:p>
    <w:p w14:paraId="25F1264D" w14:textId="77777777" w:rsidR="00632AF8" w:rsidRPr="00632AF8" w:rsidRDefault="00DE7F30" w:rsidP="00632AF8">
      <w:pPr>
        <w:pStyle w:val="ListParagraph"/>
        <w:numPr>
          <w:ilvl w:val="3"/>
          <w:numId w:val="1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2D226F">
        <w:t>Healthcare disparities with the bisexual population</w:t>
      </w:r>
    </w:p>
    <w:p w14:paraId="7201C449" w14:textId="77777777" w:rsidR="00632AF8" w:rsidRPr="00632AF8" w:rsidRDefault="00DE7F30" w:rsidP="00632AF8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2D226F">
        <w:t>Working on continuing webinar series in collaboration between NATA LGBTQ+, APTA/AASMPT DEI, and NSCA DEI</w:t>
      </w:r>
    </w:p>
    <w:p w14:paraId="441FD0C2" w14:textId="77777777" w:rsidR="00C8209D" w:rsidRPr="00C8209D" w:rsidRDefault="00DE7F30" w:rsidP="00C8209D">
      <w:pPr>
        <w:pStyle w:val="ListParagraph"/>
        <w:numPr>
          <w:ilvl w:val="3"/>
          <w:numId w:val="1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632AF8">
        <w:t>Webinar #2: Health Care Disparities, July</w:t>
      </w:r>
      <w:r w:rsidR="00C8209D">
        <w:t>7</w:t>
      </w:r>
      <w:r w:rsidRPr="00632AF8">
        <w:rPr>
          <w:vertAlign w:val="superscript"/>
        </w:rPr>
        <w:t>th</w:t>
      </w:r>
      <w:r w:rsidRPr="00632AF8">
        <w:t>. </w:t>
      </w:r>
      <w:hyperlink r:id="rId10" w:tgtFrame="_blank" w:history="1">
        <w:r w:rsidRPr="00632AF8">
          <w:rPr>
            <w:rStyle w:val="Hyperlink"/>
            <w:rFonts w:ascii="Times New Roman" w:hAnsi="Times New Roman" w:cs="Times New Roman"/>
            <w:color w:val="auto"/>
          </w:rPr>
          <w:t>https://community.aaspt.org/events/56871</w:t>
        </w:r>
      </w:hyperlink>
    </w:p>
    <w:p w14:paraId="43B9ED9E" w14:textId="77777777" w:rsidR="00C8209D" w:rsidRPr="00C8209D" w:rsidRDefault="00DE7F30" w:rsidP="00C8209D">
      <w:pPr>
        <w:pStyle w:val="ListParagraph"/>
        <w:numPr>
          <w:ilvl w:val="3"/>
          <w:numId w:val="1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C8209D">
        <w:t>Webinar #3: Creating a Welcoming Environment for LGBTQ+ Athletes (More to come)</w:t>
      </w:r>
    </w:p>
    <w:p w14:paraId="3CF9EA3B" w14:textId="77777777" w:rsidR="006C3161" w:rsidRPr="00E42339" w:rsidRDefault="00DE7F30" w:rsidP="006C3161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C8209D">
        <w:t xml:space="preserve">Pride Month social media has been a huge success!  Will continue to focus on </w:t>
      </w:r>
      <w:r w:rsidRPr="00E42339">
        <w:rPr>
          <w:rFonts w:ascii="Times New Roman" w:hAnsi="Times New Roman" w:cs="Times New Roman"/>
        </w:rPr>
        <w:t>social media activity throughout the year to provide information on awards, grants, important holidays, and overall LGBTQIA+ AC activity. </w:t>
      </w:r>
    </w:p>
    <w:p w14:paraId="2E7C8CD5" w14:textId="57696471" w:rsidR="00DE7F30" w:rsidRPr="00E42339" w:rsidRDefault="00DE7F30" w:rsidP="006C316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42339">
        <w:rPr>
          <w:rFonts w:ascii="Times New Roman" w:hAnsi="Times New Roman" w:cs="Times New Roman"/>
        </w:rPr>
        <w:t>Thank you to Dani Moffit who rolls off as NWATA LGBTQIA+ AC Representative.  New representative will be Ben Henry</w:t>
      </w:r>
    </w:p>
    <w:p w14:paraId="013F29C8" w14:textId="306C3606" w:rsidR="00F6009B" w:rsidRPr="00E42339" w:rsidRDefault="00416661" w:rsidP="00F6009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42339">
        <w:rPr>
          <w:rFonts w:ascii="Times New Roman" w:hAnsi="Times New Roman" w:cs="Times New Roman"/>
        </w:rPr>
        <w:t>PEC-Dana Bates report submitted</w:t>
      </w:r>
    </w:p>
    <w:p w14:paraId="03623298" w14:textId="77777777" w:rsidR="00416661" w:rsidRPr="00E42339" w:rsidRDefault="00416661" w:rsidP="00416661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E42339">
        <w:rPr>
          <w:rFonts w:ascii="Times New Roman" w:hAnsi="Times New Roman" w:cs="Times New Roman"/>
        </w:rPr>
        <w:t>Preceptor Chat series: </w:t>
      </w:r>
      <w:r w:rsidRPr="00E42339">
        <w:rPr>
          <w:rFonts w:ascii="Times New Roman" w:hAnsi="Times New Roman" w:cs="Times New Roman"/>
          <w:shd w:val="clear" w:color="auto" w:fill="FFFFFF"/>
        </w:rPr>
        <w:t>The goal of the Professional Education Committee Preceptor Chats initiative is to provide and promote a preceptor led/preceptor attended professional development opportunity.</w:t>
      </w:r>
    </w:p>
    <w:p w14:paraId="0F0376CF" w14:textId="77777777" w:rsidR="00416661" w:rsidRPr="00E42339" w:rsidRDefault="00416661" w:rsidP="00416661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E42339">
        <w:rPr>
          <w:rFonts w:ascii="Times New Roman" w:hAnsi="Times New Roman" w:cs="Times New Roman"/>
          <w:shd w:val="clear" w:color="auto" w:fill="FFFFFF"/>
        </w:rPr>
        <w:t>Coming Soon Clinical Education Coordinator Chat series: The goal of the Professional Education Committee Clinical Education Coordinators Chats initiative is to provide and promote a Clinical Education Coordinators led/Clinical Education Coordinator attended professional development opportunity.</w:t>
      </w:r>
    </w:p>
    <w:p w14:paraId="2E7F29C9" w14:textId="77777777" w:rsidR="00E42339" w:rsidRPr="00E42339" w:rsidRDefault="00416661" w:rsidP="00E42339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E42339">
        <w:rPr>
          <w:rFonts w:ascii="Times New Roman" w:hAnsi="Times New Roman" w:cs="Times New Roman"/>
        </w:rPr>
        <w:t>Dates and topics can be found with the link below:</w:t>
      </w:r>
    </w:p>
    <w:p w14:paraId="4261563A" w14:textId="017B20EC" w:rsidR="00416661" w:rsidRPr="00E42339" w:rsidRDefault="00E42339" w:rsidP="00E42339">
      <w:pPr>
        <w:pStyle w:val="ListParagraph"/>
        <w:numPr>
          <w:ilvl w:val="3"/>
          <w:numId w:val="1"/>
        </w:numPr>
        <w:shd w:val="clear" w:color="auto" w:fill="FFFFFF"/>
        <w:rPr>
          <w:rFonts w:ascii="Times New Roman" w:hAnsi="Times New Roman" w:cs="Times New Roman"/>
        </w:rPr>
      </w:pPr>
      <w:hyperlink r:id="rId11" w:history="1">
        <w:r w:rsidRPr="00E42339">
          <w:rPr>
            <w:rStyle w:val="Hyperlink"/>
            <w:rFonts w:ascii="Times New Roman" w:hAnsi="Times New Roman" w:cs="Times New Roman"/>
            <w:color w:val="auto"/>
          </w:rPr>
          <w:t>https://www.nata.org/professional-interests/job-settings/higher-education/resources</w:t>
        </w:r>
      </w:hyperlink>
    </w:p>
    <w:p w14:paraId="0000002C" w14:textId="77777777" w:rsidR="004F7791" w:rsidRPr="00E42339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0000002D" w14:textId="77777777" w:rsidR="004F7791" w:rsidRPr="00E42339" w:rsidRDefault="00B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42339">
        <w:rPr>
          <w:rFonts w:ascii="Times New Roman" w:eastAsia="Times New Roman" w:hAnsi="Times New Roman" w:cs="Times New Roman"/>
        </w:rPr>
        <w:t>NWATA Directors Report</w:t>
      </w:r>
    </w:p>
    <w:p w14:paraId="0000002E" w14:textId="77777777" w:rsidR="004F7791" w:rsidRPr="00E42339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42339">
        <w:rPr>
          <w:rFonts w:ascii="Times New Roman" w:eastAsia="Times New Roman" w:hAnsi="Times New Roman" w:cs="Times New Roman"/>
        </w:rPr>
        <w:t>Strategic Alliance Updates</w:t>
      </w:r>
    </w:p>
    <w:p w14:paraId="0000002F" w14:textId="28135BB4" w:rsidR="004F7791" w:rsidRPr="00B247A7" w:rsidRDefault="00B14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23DD3">
        <w:rPr>
          <w:rFonts w:ascii="Times New Roman" w:eastAsia="Times New Roman" w:hAnsi="Times New Roman" w:cs="Times New Roman"/>
        </w:rPr>
        <w:t>BOC</w:t>
      </w:r>
    </w:p>
    <w:p w14:paraId="766AEC6D" w14:textId="77777777" w:rsidR="00B247A7" w:rsidRPr="00B247A7" w:rsidRDefault="00B247A7" w:rsidP="00B247A7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247A7">
        <w:rPr>
          <w:sz w:val="22"/>
          <w:szCs w:val="22"/>
        </w:rPr>
        <w:t>Orthopedic Specialty Exam Important Dates</w:t>
      </w:r>
    </w:p>
    <w:p w14:paraId="7EFD03C9" w14:textId="77777777" w:rsidR="00B247A7" w:rsidRPr="00B247A7" w:rsidRDefault="00B247A7" w:rsidP="00B247A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247A7">
        <w:rPr>
          <w:sz w:val="22"/>
          <w:szCs w:val="22"/>
        </w:rPr>
        <w:t>Registration - July &amp; August</w:t>
      </w:r>
    </w:p>
    <w:p w14:paraId="4B872F54" w14:textId="77777777" w:rsidR="00B247A7" w:rsidRPr="00B247A7" w:rsidRDefault="00B247A7" w:rsidP="00B247A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247A7">
        <w:rPr>
          <w:sz w:val="22"/>
          <w:szCs w:val="22"/>
        </w:rPr>
        <w:t>Handbook available July 1</w:t>
      </w:r>
    </w:p>
    <w:p w14:paraId="1C2F865B" w14:textId="77777777" w:rsidR="00B247A7" w:rsidRPr="00B247A7" w:rsidRDefault="00B247A7" w:rsidP="00B247A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247A7">
        <w:rPr>
          <w:sz w:val="22"/>
          <w:szCs w:val="22"/>
        </w:rPr>
        <w:lastRenderedPageBreak/>
        <w:t>Exam - September</w:t>
      </w:r>
    </w:p>
    <w:p w14:paraId="6642068E" w14:textId="77777777" w:rsidR="00B247A7" w:rsidRPr="00B247A7" w:rsidRDefault="00B247A7" w:rsidP="00B247A7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247A7">
        <w:rPr>
          <w:sz w:val="22"/>
          <w:szCs w:val="22"/>
        </w:rPr>
        <w:t>AT Director Opening</w:t>
      </w:r>
    </w:p>
    <w:p w14:paraId="0E0269F4" w14:textId="77777777" w:rsidR="00B247A7" w:rsidRPr="00B247A7" w:rsidRDefault="00B247A7" w:rsidP="00B247A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247A7">
        <w:rPr>
          <w:sz w:val="22"/>
          <w:szCs w:val="22"/>
        </w:rPr>
        <w:t>Application due July 5</w:t>
      </w:r>
    </w:p>
    <w:p w14:paraId="0DA76C7E" w14:textId="77777777" w:rsidR="00B247A7" w:rsidRPr="00B247A7" w:rsidRDefault="00B247A7" w:rsidP="00B247A7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247A7">
        <w:rPr>
          <w:sz w:val="22"/>
          <w:szCs w:val="22"/>
        </w:rPr>
        <w:t>BOC360 opening early July</w:t>
      </w:r>
    </w:p>
    <w:p w14:paraId="6AF9CFC0" w14:textId="77777777" w:rsidR="00B247A7" w:rsidRPr="008A6741" w:rsidRDefault="00B247A7" w:rsidP="00B247A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8A6741">
        <w:rPr>
          <w:sz w:val="22"/>
          <w:szCs w:val="22"/>
        </w:rPr>
        <w:t>Information coming soon</w:t>
      </w:r>
    </w:p>
    <w:p w14:paraId="0CA3D883" w14:textId="77777777" w:rsidR="00B247A7" w:rsidRPr="008A6741" w:rsidRDefault="00B247A7" w:rsidP="00B247A7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8A6741">
        <w:rPr>
          <w:sz w:val="22"/>
          <w:szCs w:val="22"/>
        </w:rPr>
        <w:t>Go to bocatc.org for all information</w:t>
      </w:r>
    </w:p>
    <w:p w14:paraId="00000030" w14:textId="2A299DA9" w:rsidR="004F7791" w:rsidRPr="008A6741" w:rsidRDefault="00B14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8A6741">
        <w:rPr>
          <w:rFonts w:ascii="Times New Roman" w:eastAsia="Times New Roman" w:hAnsi="Times New Roman" w:cs="Times New Roman"/>
        </w:rPr>
        <w:t>CAATE</w:t>
      </w:r>
    </w:p>
    <w:p w14:paraId="3BB6B55C" w14:textId="77777777" w:rsidR="008A6741" w:rsidRPr="008A6741" w:rsidRDefault="008A6741" w:rsidP="008A6741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8A6741">
        <w:rPr>
          <w:sz w:val="22"/>
          <w:szCs w:val="22"/>
        </w:rPr>
        <w:t>Residency &amp; Fellowship Standards are posted on the CAATE Website</w:t>
      </w:r>
    </w:p>
    <w:p w14:paraId="6B586409" w14:textId="77777777" w:rsidR="008A6741" w:rsidRPr="008A6741" w:rsidRDefault="008A6741" w:rsidP="008A6741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8A6741">
        <w:rPr>
          <w:sz w:val="22"/>
          <w:szCs w:val="22"/>
        </w:rPr>
        <w:t>Call for Commissioners</w:t>
      </w:r>
    </w:p>
    <w:p w14:paraId="3902A767" w14:textId="77777777" w:rsidR="008A6741" w:rsidRPr="008A6741" w:rsidRDefault="008A6741" w:rsidP="008A6741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8A6741">
        <w:rPr>
          <w:sz w:val="22"/>
          <w:szCs w:val="22"/>
        </w:rPr>
        <w:t>Application due July 1, 2021</w:t>
      </w:r>
    </w:p>
    <w:p w14:paraId="35DCF741" w14:textId="77777777" w:rsidR="008A6741" w:rsidRPr="008A6741" w:rsidRDefault="008A6741" w:rsidP="008A6741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8A6741">
        <w:rPr>
          <w:sz w:val="22"/>
          <w:szCs w:val="22"/>
        </w:rPr>
        <w:t>Go to caate.net for all information</w:t>
      </w:r>
    </w:p>
    <w:p w14:paraId="00000031" w14:textId="23C8E622" w:rsidR="004F7791" w:rsidRPr="00723DD3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23DD3">
        <w:rPr>
          <w:rFonts w:ascii="Times New Roman" w:eastAsia="Times New Roman" w:hAnsi="Times New Roman" w:cs="Times New Roman"/>
        </w:rPr>
        <w:t>AT EducATionalist</w:t>
      </w:r>
    </w:p>
    <w:p w14:paraId="6D31716D" w14:textId="56E759F4" w:rsidR="00F00AEC" w:rsidRPr="00723DD3" w:rsidRDefault="00F00AEC" w:rsidP="00F00A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23DD3">
        <w:rPr>
          <w:rFonts w:ascii="Times New Roman" w:eastAsia="Times New Roman" w:hAnsi="Times New Roman" w:cs="Times New Roman"/>
        </w:rPr>
        <w:t xml:space="preserve">Cabinet positions open-open to ANY AT interested in education at any point in the professional education </w:t>
      </w:r>
      <w:r w:rsidR="00E16841" w:rsidRPr="00723DD3">
        <w:rPr>
          <w:rFonts w:ascii="Times New Roman" w:eastAsia="Times New Roman" w:hAnsi="Times New Roman" w:cs="Times New Roman"/>
        </w:rPr>
        <w:t>spectrum.</w:t>
      </w:r>
    </w:p>
    <w:p w14:paraId="4AF4864A" w14:textId="557D868A" w:rsidR="00E90023" w:rsidRPr="00723DD3" w:rsidRDefault="00E90023" w:rsidP="00E900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23DD3">
        <w:rPr>
          <w:rFonts w:ascii="Times New Roman" w:eastAsia="Times New Roman" w:hAnsi="Times New Roman" w:cs="Times New Roman"/>
        </w:rPr>
        <w:t>Deadline 7-20-21, contact Director Fitzpatrick for application form</w:t>
      </w:r>
    </w:p>
    <w:p w14:paraId="00000032" w14:textId="2BC3882F" w:rsidR="004F7791" w:rsidRPr="005E7CE2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23DD3">
        <w:rPr>
          <w:rFonts w:ascii="Times New Roman" w:eastAsia="Times New Roman" w:hAnsi="Times New Roman" w:cs="Times New Roman"/>
        </w:rPr>
        <w:t>Board Room Updates</w:t>
      </w:r>
    </w:p>
    <w:p w14:paraId="783E44A6" w14:textId="77777777" w:rsidR="005E7CE2" w:rsidRPr="005E7CE2" w:rsidRDefault="005E7CE2" w:rsidP="005E7CE2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E7CE2">
        <w:rPr>
          <w:sz w:val="22"/>
          <w:szCs w:val="22"/>
        </w:rPr>
        <w:t>Approved the NATA Public Health Task Force</w:t>
      </w:r>
    </w:p>
    <w:p w14:paraId="07DC7976" w14:textId="77777777" w:rsidR="005E7CE2" w:rsidRPr="000109F4" w:rsidRDefault="005E7CE2" w:rsidP="005E7CE2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E7CE2">
        <w:rPr>
          <w:sz w:val="22"/>
          <w:szCs w:val="22"/>
        </w:rPr>
        <w:t xml:space="preserve">Approved the change of a D1 at-large ICSM member to a dedicated HBCU </w:t>
      </w:r>
      <w:r w:rsidRPr="000109F4">
        <w:rPr>
          <w:sz w:val="22"/>
          <w:szCs w:val="22"/>
        </w:rPr>
        <w:t>representative position</w:t>
      </w:r>
    </w:p>
    <w:p w14:paraId="302C5FBC" w14:textId="63982DFE" w:rsidR="005E7CE2" w:rsidRPr="000109F4" w:rsidRDefault="005E7CE2" w:rsidP="005E7CE2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109F4">
        <w:rPr>
          <w:sz w:val="22"/>
          <w:szCs w:val="22"/>
        </w:rPr>
        <w:t>Approved the joint mental health statement from the AAP and AOSSM</w:t>
      </w:r>
    </w:p>
    <w:p w14:paraId="4934FA23" w14:textId="77777777" w:rsidR="00A6777E" w:rsidRPr="000109F4" w:rsidRDefault="00A6777E" w:rsidP="000109F4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109F4">
        <w:rPr>
          <w:sz w:val="22"/>
          <w:szCs w:val="22"/>
        </w:rPr>
        <w:t>Approved the NATA Diversity, Equity, Inclusion and Access Task Force</w:t>
      </w:r>
    </w:p>
    <w:p w14:paraId="106CE7B6" w14:textId="77777777" w:rsidR="00A6777E" w:rsidRPr="000109F4" w:rsidRDefault="00A6777E" w:rsidP="000109F4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109F4">
        <w:rPr>
          <w:sz w:val="22"/>
          <w:szCs w:val="22"/>
        </w:rPr>
        <w:t>Approved the NATA Infectious Disease Workgroup White Paper</w:t>
      </w:r>
    </w:p>
    <w:p w14:paraId="395D0B9A" w14:textId="77777777" w:rsidR="00652D7C" w:rsidRPr="000109F4" w:rsidRDefault="00652D7C" w:rsidP="000109F4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109F4">
        <w:rPr>
          <w:sz w:val="22"/>
          <w:szCs w:val="22"/>
        </w:rPr>
        <w:t>Mental wellness for youth athletes during the Covid-19 Pandemic</w:t>
      </w:r>
    </w:p>
    <w:p w14:paraId="4192E2F8" w14:textId="77777777" w:rsidR="00652D7C" w:rsidRPr="000109F4" w:rsidRDefault="00652D7C" w:rsidP="000109F4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109F4">
        <w:rPr>
          <w:sz w:val="22"/>
          <w:szCs w:val="22"/>
        </w:rPr>
        <w:t>Approved an NATA Cannabinoid Task Force</w:t>
      </w:r>
    </w:p>
    <w:p w14:paraId="3B1A1DA2" w14:textId="77777777" w:rsidR="00652D7C" w:rsidRPr="000109F4" w:rsidRDefault="00652D7C" w:rsidP="000109F4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109F4">
        <w:rPr>
          <w:sz w:val="22"/>
          <w:szCs w:val="22"/>
        </w:rPr>
        <w:t>Address demand for information related to cannabis and cannabinoid products</w:t>
      </w:r>
    </w:p>
    <w:p w14:paraId="73EFAC03" w14:textId="77777777" w:rsidR="00652D7C" w:rsidRPr="000109F4" w:rsidRDefault="00652D7C" w:rsidP="000109F4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109F4">
        <w:rPr>
          <w:sz w:val="22"/>
          <w:szCs w:val="22"/>
        </w:rPr>
        <w:t>Present Best Practices and EBP materials for members</w:t>
      </w:r>
    </w:p>
    <w:p w14:paraId="797C767C" w14:textId="77777777" w:rsidR="000109F4" w:rsidRPr="000109F4" w:rsidRDefault="000109F4" w:rsidP="000109F4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109F4">
        <w:rPr>
          <w:sz w:val="22"/>
          <w:szCs w:val="22"/>
        </w:rPr>
        <w:t>President Dieringer created a Compensation Task Force to explore all the different facets that affect AT compensation</w:t>
      </w:r>
    </w:p>
    <w:p w14:paraId="36DA5940" w14:textId="77777777" w:rsidR="000109F4" w:rsidRPr="000109F4" w:rsidRDefault="000109F4" w:rsidP="000109F4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109F4">
        <w:rPr>
          <w:sz w:val="22"/>
          <w:szCs w:val="22"/>
        </w:rPr>
        <w:t>D10 Approved the D4 Split to D4 &amp; D11</w:t>
      </w:r>
    </w:p>
    <w:p w14:paraId="719EBCCC" w14:textId="77777777" w:rsidR="000109F4" w:rsidRPr="000109F4" w:rsidRDefault="000109F4" w:rsidP="000109F4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109F4">
        <w:rPr>
          <w:sz w:val="22"/>
          <w:szCs w:val="22"/>
        </w:rPr>
        <w:t>D10 was the VNATA2021 Quiz Bowl Champions</w:t>
      </w:r>
    </w:p>
    <w:p w14:paraId="71BDC210" w14:textId="77777777" w:rsidR="000109F4" w:rsidRPr="000109F4" w:rsidRDefault="000109F4" w:rsidP="000109F4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109F4">
        <w:rPr>
          <w:sz w:val="22"/>
          <w:szCs w:val="22"/>
        </w:rPr>
        <w:t xml:space="preserve">Congratulations to Owen Mainord, Kailey Warren and Jon Cerna </w:t>
      </w:r>
    </w:p>
    <w:p w14:paraId="00000033" w14:textId="77777777" w:rsidR="004F7791" w:rsidRPr="000109F4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00000034" w14:textId="77777777" w:rsidR="004F7791" w:rsidRPr="000109F4" w:rsidRDefault="00B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NATA Resources</w:t>
      </w:r>
    </w:p>
    <w:p w14:paraId="00000035" w14:textId="3FCEA690" w:rsidR="004F7791" w:rsidRPr="00B00E2C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B00E2C">
        <w:rPr>
          <w:rFonts w:ascii="Times New Roman" w:eastAsia="Times New Roman" w:hAnsi="Times New Roman" w:cs="Times New Roman"/>
        </w:rPr>
        <w:t>Employment Fair Practice Workgroup</w:t>
      </w:r>
    </w:p>
    <w:p w14:paraId="6B1EFC8F" w14:textId="77777777" w:rsidR="00B00E2C" w:rsidRPr="00B00E2C" w:rsidRDefault="00B00E2C" w:rsidP="00B00E2C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0E2C">
        <w:rPr>
          <w:sz w:val="22"/>
          <w:szCs w:val="22"/>
        </w:rPr>
        <w:t>Glossary for ATs</w:t>
      </w:r>
    </w:p>
    <w:p w14:paraId="1ECBD9DC" w14:textId="77777777" w:rsidR="00B00E2C" w:rsidRPr="00B00E2C" w:rsidRDefault="00B00E2C" w:rsidP="00B00E2C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0E2C">
        <w:rPr>
          <w:sz w:val="22"/>
          <w:szCs w:val="22"/>
        </w:rPr>
        <w:t>AT Tool: What to look for in an outreach contract</w:t>
      </w:r>
    </w:p>
    <w:p w14:paraId="0D719395" w14:textId="77777777" w:rsidR="00B00E2C" w:rsidRPr="00B00E2C" w:rsidRDefault="00B00E2C" w:rsidP="00B00E2C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0E2C">
        <w:rPr>
          <w:sz w:val="22"/>
          <w:szCs w:val="22"/>
        </w:rPr>
        <w:t>Athletic Training Contracting: What you need to know about Referral Legislation</w:t>
      </w:r>
    </w:p>
    <w:p w14:paraId="5937799E" w14:textId="77777777" w:rsidR="00B00E2C" w:rsidRPr="00B00E2C" w:rsidRDefault="00B00E2C" w:rsidP="00B00E2C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0E2C">
        <w:rPr>
          <w:sz w:val="22"/>
          <w:szCs w:val="22"/>
        </w:rPr>
        <w:t>Glossary for Employers</w:t>
      </w:r>
    </w:p>
    <w:p w14:paraId="75D8B4BB" w14:textId="5B1191F2" w:rsidR="00FB755B" w:rsidRPr="008523EA" w:rsidRDefault="00B00E2C" w:rsidP="008523EA">
      <w:pPr>
        <w:pStyle w:val="NormalWeb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textAlignment w:val="baseline"/>
        <w:rPr>
          <w:sz w:val="22"/>
          <w:szCs w:val="22"/>
        </w:rPr>
      </w:pPr>
      <w:r w:rsidRPr="008523EA">
        <w:rPr>
          <w:sz w:val="22"/>
          <w:szCs w:val="22"/>
        </w:rPr>
        <w:t>Employer Tool: What to include in an Outreach Contract</w:t>
      </w:r>
    </w:p>
    <w:p w14:paraId="00000036" w14:textId="4423F9A9" w:rsidR="004F7791" w:rsidRPr="00B00E2C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B00E2C">
        <w:rPr>
          <w:rFonts w:ascii="Times New Roman" w:eastAsia="Times New Roman" w:hAnsi="Times New Roman" w:cs="Times New Roman"/>
        </w:rPr>
        <w:t>Value Models</w:t>
      </w:r>
    </w:p>
    <w:p w14:paraId="332D9499" w14:textId="079BF591" w:rsidR="00FC421F" w:rsidRPr="000109F4" w:rsidRDefault="00FC421F" w:rsidP="00FC42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SS Value Model-updated for “post-Covid” world</w:t>
      </w:r>
    </w:p>
    <w:p w14:paraId="05286138" w14:textId="04D87967" w:rsidR="00FC421F" w:rsidRPr="000109F4" w:rsidRDefault="00FC421F" w:rsidP="00FC42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 xml:space="preserve">College and University </w:t>
      </w:r>
    </w:p>
    <w:p w14:paraId="7FB61292" w14:textId="2FBC1347" w:rsidR="00FC421F" w:rsidRPr="000109F4" w:rsidRDefault="00FE2665" w:rsidP="00FC42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Physicians Practice</w:t>
      </w:r>
    </w:p>
    <w:p w14:paraId="001AD6C3" w14:textId="4CA45CB7" w:rsidR="00FE2665" w:rsidRPr="000109F4" w:rsidRDefault="008523EA" w:rsidP="00FE26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Athletic Training in </w:t>
      </w:r>
      <w:r w:rsidR="00FE2665" w:rsidRPr="000109F4">
        <w:rPr>
          <w:rFonts w:ascii="Times New Roman" w:eastAsia="Times New Roman" w:hAnsi="Times New Roman" w:cs="Times New Roman"/>
        </w:rPr>
        <w:t>Public Safety</w:t>
      </w:r>
    </w:p>
    <w:p w14:paraId="00000037" w14:textId="61BB921A" w:rsidR="004F7791" w:rsidRPr="0009163A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Spine Injury in Sports</w:t>
      </w:r>
    </w:p>
    <w:p w14:paraId="0022B0B1" w14:textId="77777777" w:rsidR="0009163A" w:rsidRPr="0009163A" w:rsidRDefault="0009163A" w:rsidP="0009163A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9163A">
        <w:rPr>
          <w:sz w:val="22"/>
          <w:szCs w:val="22"/>
        </w:rPr>
        <w:t>Consensus Recommendations on the Prehospital Care of the Injured Athlete With a Suspected Catastrophic Cervical Spine Injury</w:t>
      </w:r>
    </w:p>
    <w:p w14:paraId="4DE11638" w14:textId="77777777" w:rsidR="0009163A" w:rsidRPr="0009163A" w:rsidRDefault="0009163A" w:rsidP="0009163A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9163A">
        <w:rPr>
          <w:sz w:val="22"/>
          <w:szCs w:val="22"/>
        </w:rPr>
        <w:t>Best Practices and Current Care Concepts in Prehospital Care of the Spine-Injured Athlete in American Tackle Football</w:t>
      </w:r>
    </w:p>
    <w:p w14:paraId="4F1E4AB8" w14:textId="77777777" w:rsidR="0009163A" w:rsidRPr="0009163A" w:rsidRDefault="0009163A" w:rsidP="0009163A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09163A">
        <w:rPr>
          <w:sz w:val="22"/>
          <w:szCs w:val="22"/>
        </w:rPr>
        <w:lastRenderedPageBreak/>
        <w:t>Spine Injuries in Sports-Managing On-Field Cervical Spine Injuries Produced by the Sports Institute at UW Medicine</w:t>
      </w:r>
    </w:p>
    <w:p w14:paraId="7BE264FA" w14:textId="24F6BB76" w:rsidR="00FE2665" w:rsidRPr="00601E88" w:rsidRDefault="00B14290" w:rsidP="00FE26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9163A">
        <w:rPr>
          <w:rFonts w:ascii="Times New Roman" w:eastAsia="Times New Roman" w:hAnsi="Times New Roman" w:cs="Times New Roman"/>
        </w:rPr>
        <w:t>ICSM</w:t>
      </w:r>
    </w:p>
    <w:p w14:paraId="48A35E75" w14:textId="77777777" w:rsidR="00601E88" w:rsidRPr="00601E88" w:rsidRDefault="00601E88" w:rsidP="00601E88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601E88">
        <w:rPr>
          <w:sz w:val="22"/>
          <w:szCs w:val="22"/>
        </w:rPr>
        <w:t>Care of the Patient in Prevention of Transmission of Infection</w:t>
      </w:r>
    </w:p>
    <w:p w14:paraId="3E6B99BA" w14:textId="77777777" w:rsidR="00601E88" w:rsidRPr="00601E88" w:rsidRDefault="00601E88" w:rsidP="00601E88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601E88">
        <w:rPr>
          <w:sz w:val="22"/>
          <w:szCs w:val="22"/>
        </w:rPr>
        <w:t>COVID-19 Related Athletic Training Infection Control: Prevention of Infectious Disease</w:t>
      </w:r>
    </w:p>
    <w:p w14:paraId="40F54BA3" w14:textId="77777777" w:rsidR="00601E88" w:rsidRPr="00601E88" w:rsidRDefault="00601E88" w:rsidP="00601E88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601E88">
        <w:rPr>
          <w:sz w:val="22"/>
          <w:szCs w:val="22"/>
        </w:rPr>
        <w:t>Infection Control in Athletic Training Facilities Post-COVID 19 Facility Standards</w:t>
      </w:r>
    </w:p>
    <w:p w14:paraId="1D63889B" w14:textId="77777777" w:rsidR="00601E88" w:rsidRPr="00601E88" w:rsidRDefault="00601E88" w:rsidP="00601E88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601E88">
        <w:rPr>
          <w:sz w:val="22"/>
          <w:szCs w:val="22"/>
        </w:rPr>
        <w:t>NATA Infection Control Infographic</w:t>
      </w:r>
    </w:p>
    <w:p w14:paraId="00000039" w14:textId="19A3493F" w:rsidR="004F7791" w:rsidRPr="00601E88" w:rsidRDefault="00B14290" w:rsidP="0060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601E88">
        <w:rPr>
          <w:rFonts w:ascii="Times New Roman" w:eastAsia="Times New Roman" w:hAnsi="Times New Roman" w:cs="Times New Roman"/>
        </w:rPr>
        <w:tab/>
      </w:r>
      <w:r w:rsidRPr="00601E88">
        <w:rPr>
          <w:rFonts w:ascii="Times New Roman" w:eastAsia="Times New Roman" w:hAnsi="Times New Roman" w:cs="Times New Roman"/>
        </w:rPr>
        <w:tab/>
      </w:r>
      <w:r w:rsidRPr="00601E88">
        <w:rPr>
          <w:rFonts w:ascii="Times New Roman" w:eastAsia="Times New Roman" w:hAnsi="Times New Roman" w:cs="Times New Roman"/>
        </w:rPr>
        <w:tab/>
      </w:r>
    </w:p>
    <w:p w14:paraId="0000003A" w14:textId="77777777" w:rsidR="004F7791" w:rsidRPr="000109F4" w:rsidRDefault="00B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01E88">
        <w:rPr>
          <w:rFonts w:ascii="Times New Roman" w:eastAsia="Times New Roman" w:hAnsi="Times New Roman" w:cs="Times New Roman"/>
        </w:rPr>
        <w:t>Future NATA Meetings</w:t>
      </w:r>
      <w:r w:rsidRPr="00601E88">
        <w:rPr>
          <w:rFonts w:ascii="Times New Roman" w:eastAsia="Times New Roman" w:hAnsi="Times New Roman" w:cs="Times New Roman"/>
        </w:rPr>
        <w:tab/>
      </w:r>
      <w:r w:rsidRPr="0009163A">
        <w:rPr>
          <w:rFonts w:ascii="Times New Roman" w:eastAsia="Times New Roman" w:hAnsi="Times New Roman" w:cs="Times New Roman"/>
        </w:rPr>
        <w:tab/>
      </w:r>
      <w:r w:rsidRPr="0009163A">
        <w:rPr>
          <w:rFonts w:ascii="Times New Roman" w:eastAsia="Times New Roman" w:hAnsi="Times New Roman" w:cs="Times New Roman"/>
        </w:rPr>
        <w:tab/>
      </w:r>
      <w:r w:rsidRPr="000109F4">
        <w:rPr>
          <w:rFonts w:ascii="Times New Roman" w:eastAsia="Times New Roman" w:hAnsi="Times New Roman" w:cs="Times New Roman"/>
        </w:rPr>
        <w:tab/>
      </w:r>
      <w:r w:rsidRPr="000109F4">
        <w:rPr>
          <w:rFonts w:ascii="Times New Roman" w:eastAsia="Times New Roman" w:hAnsi="Times New Roman" w:cs="Times New Roman"/>
        </w:rPr>
        <w:tab/>
      </w:r>
      <w:r w:rsidRPr="000109F4">
        <w:rPr>
          <w:rFonts w:ascii="Times New Roman" w:eastAsia="Times New Roman" w:hAnsi="Times New Roman" w:cs="Times New Roman"/>
        </w:rPr>
        <w:tab/>
        <w:t xml:space="preserve">            </w:t>
      </w:r>
    </w:p>
    <w:p w14:paraId="0000003B" w14:textId="77777777" w:rsidR="004F7791" w:rsidRPr="000109F4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Philadelphia - June 17-20, 2022</w:t>
      </w:r>
    </w:p>
    <w:p w14:paraId="0000003C" w14:textId="77777777" w:rsidR="004F7791" w:rsidRPr="000109F4" w:rsidRDefault="00B14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Indianapolis - June 21-24, 2023</w:t>
      </w:r>
    </w:p>
    <w:p w14:paraId="0000003D" w14:textId="77777777" w:rsidR="004F7791" w:rsidRPr="000109F4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71D8DAD0" w14:textId="77777777" w:rsidR="00EF7AD6" w:rsidRPr="000109F4" w:rsidRDefault="00B14290" w:rsidP="00EF7A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NWATA Old Business </w:t>
      </w:r>
    </w:p>
    <w:p w14:paraId="00000042" w14:textId="12F00F82" w:rsidR="004F7791" w:rsidRPr="000109F4" w:rsidRDefault="00B14290" w:rsidP="00EF7AD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Thank you to Craig!</w:t>
      </w:r>
      <w:r w:rsidR="00804B66">
        <w:rPr>
          <w:rFonts w:ascii="Times New Roman" w:eastAsia="Times New Roman" w:hAnsi="Times New Roman" w:cs="Times New Roman"/>
        </w:rPr>
        <w:t xml:space="preserve"> The NWATA is grateful for your last 4 years of service as Treasurer and your continued advisory role on the finance </w:t>
      </w:r>
      <w:r w:rsidR="00F60D4A">
        <w:rPr>
          <w:rFonts w:ascii="Times New Roman" w:eastAsia="Times New Roman" w:hAnsi="Times New Roman" w:cs="Times New Roman"/>
        </w:rPr>
        <w:t>committee with Garth</w:t>
      </w:r>
    </w:p>
    <w:p w14:paraId="0000004B" w14:textId="77777777" w:rsidR="004F7791" w:rsidRPr="000109F4" w:rsidRDefault="00B142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New Business</w:t>
      </w:r>
    </w:p>
    <w:p w14:paraId="0000004C" w14:textId="03ADED40" w:rsidR="004F7791" w:rsidRPr="000109F4" w:rsidRDefault="00B1429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Welcome to our New Treasurer, Garth Babcock</w:t>
      </w:r>
      <w:r w:rsidR="00CD05A4" w:rsidRPr="000109F4">
        <w:rPr>
          <w:rFonts w:ascii="Times New Roman" w:eastAsia="Times New Roman" w:hAnsi="Times New Roman" w:cs="Times New Roman"/>
        </w:rPr>
        <w:t xml:space="preserve">, starts </w:t>
      </w:r>
      <w:r w:rsidR="00EF2BB5" w:rsidRPr="000109F4">
        <w:rPr>
          <w:rFonts w:ascii="Times New Roman" w:eastAsia="Times New Roman" w:hAnsi="Times New Roman" w:cs="Times New Roman"/>
        </w:rPr>
        <w:t>position this week.</w:t>
      </w:r>
    </w:p>
    <w:p w14:paraId="4273721D" w14:textId="790FCED1" w:rsidR="00EF2BB5" w:rsidRPr="000109F4" w:rsidRDefault="00EF2BB5" w:rsidP="00EF2BB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Financial committee to be formed to include past treasurer</w:t>
      </w:r>
      <w:r w:rsidR="00925739" w:rsidRPr="000109F4">
        <w:rPr>
          <w:rFonts w:ascii="Times New Roman" w:eastAsia="Times New Roman" w:hAnsi="Times New Roman" w:cs="Times New Roman"/>
        </w:rPr>
        <w:t xml:space="preserve"> for continuity</w:t>
      </w:r>
    </w:p>
    <w:p w14:paraId="0000004D" w14:textId="77777777" w:rsidR="004F7791" w:rsidRPr="000109F4" w:rsidRDefault="00B1429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NWATA Board approved an NWATA EDAC Proposal to add a Graduate Student Member</w:t>
      </w:r>
    </w:p>
    <w:p w14:paraId="0000004E" w14:textId="76A3FA16" w:rsidR="004F7791" w:rsidRPr="000109F4" w:rsidRDefault="00B1429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NWATA Board approved a proposal to rebrand NWATA-D10 Cornhole</w:t>
      </w:r>
    </w:p>
    <w:p w14:paraId="0BBE0C84" w14:textId="445E4884" w:rsidR="00087E95" w:rsidRPr="000109F4" w:rsidRDefault="00087E95" w:rsidP="00087E9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Honor Rachel Oats</w:t>
      </w:r>
      <w:r w:rsidR="00023287" w:rsidRPr="000109F4">
        <w:rPr>
          <w:rFonts w:ascii="Times New Roman" w:eastAsia="Times New Roman" w:hAnsi="Times New Roman" w:cs="Times New Roman"/>
        </w:rPr>
        <w:t>’</w:t>
      </w:r>
      <w:r w:rsidRPr="000109F4">
        <w:rPr>
          <w:rFonts w:ascii="Times New Roman" w:eastAsia="Times New Roman" w:hAnsi="Times New Roman" w:cs="Times New Roman"/>
        </w:rPr>
        <w:t xml:space="preserve"> Legacy and her passion for NWATA and our cornhole event</w:t>
      </w:r>
    </w:p>
    <w:p w14:paraId="0000004F" w14:textId="77777777" w:rsidR="004F7791" w:rsidRPr="000109F4" w:rsidRDefault="00B1429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Call for Elections</w:t>
      </w:r>
      <w:r w:rsidRPr="000109F4">
        <w:rPr>
          <w:rFonts w:ascii="Times New Roman" w:eastAsia="Times New Roman" w:hAnsi="Times New Roman" w:cs="Times New Roman"/>
        </w:rPr>
        <w:tab/>
      </w:r>
      <w:r w:rsidRPr="000109F4">
        <w:rPr>
          <w:rFonts w:ascii="Times New Roman" w:eastAsia="Times New Roman" w:hAnsi="Times New Roman" w:cs="Times New Roman"/>
        </w:rPr>
        <w:tab/>
      </w:r>
      <w:r w:rsidRPr="000109F4">
        <w:rPr>
          <w:rFonts w:ascii="Times New Roman" w:eastAsia="Times New Roman" w:hAnsi="Times New Roman" w:cs="Times New Roman"/>
        </w:rPr>
        <w:tab/>
      </w:r>
      <w:r w:rsidRPr="000109F4">
        <w:rPr>
          <w:rFonts w:ascii="Times New Roman" w:eastAsia="Times New Roman" w:hAnsi="Times New Roman" w:cs="Times New Roman"/>
        </w:rPr>
        <w:tab/>
      </w:r>
      <w:r w:rsidRPr="000109F4">
        <w:rPr>
          <w:rFonts w:ascii="Times New Roman" w:eastAsia="Times New Roman" w:hAnsi="Times New Roman" w:cs="Times New Roman"/>
        </w:rPr>
        <w:tab/>
      </w:r>
      <w:r w:rsidRPr="000109F4">
        <w:rPr>
          <w:rFonts w:ascii="Times New Roman" w:eastAsia="Times New Roman" w:hAnsi="Times New Roman" w:cs="Times New Roman"/>
        </w:rPr>
        <w:tab/>
      </w:r>
      <w:r w:rsidRPr="000109F4">
        <w:rPr>
          <w:rFonts w:ascii="Times New Roman" w:eastAsia="Times New Roman" w:hAnsi="Times New Roman" w:cs="Times New Roman"/>
        </w:rPr>
        <w:tab/>
        <w:t xml:space="preserve">                   </w:t>
      </w:r>
    </w:p>
    <w:p w14:paraId="00000050" w14:textId="7D172FC7" w:rsidR="004F7791" w:rsidRPr="000109F4" w:rsidRDefault="00B142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 xml:space="preserve">Secretary Vote of Affirmation </w:t>
      </w:r>
      <w:r w:rsidR="00023287" w:rsidRPr="000109F4">
        <w:rPr>
          <w:rFonts w:ascii="Times New Roman" w:eastAsia="Times New Roman" w:hAnsi="Times New Roman" w:cs="Times New Roman"/>
        </w:rPr>
        <w:t>-Chandra has indicated her intent to run for her second term</w:t>
      </w:r>
    </w:p>
    <w:p w14:paraId="00000051" w14:textId="61FFECE4" w:rsidR="004F7791" w:rsidRPr="000109F4" w:rsidRDefault="00B142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 xml:space="preserve">District Director / President Election </w:t>
      </w:r>
    </w:p>
    <w:p w14:paraId="322FE250" w14:textId="62635AF3" w:rsidR="004D58EA" w:rsidRPr="000109F4" w:rsidRDefault="004D58EA" w:rsidP="004D58E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 xml:space="preserve">Official call, Director Fitzpatrick will roll off at Philadelphia </w:t>
      </w:r>
      <w:r w:rsidR="00C94CBF" w:rsidRPr="000109F4">
        <w:rPr>
          <w:rFonts w:ascii="Times New Roman" w:eastAsia="Times New Roman" w:hAnsi="Times New Roman" w:cs="Times New Roman"/>
        </w:rPr>
        <w:t>meeting.</w:t>
      </w:r>
    </w:p>
    <w:p w14:paraId="00000052" w14:textId="77777777" w:rsidR="004F7791" w:rsidRPr="000109F4" w:rsidRDefault="00B142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Call for Nominations</w:t>
      </w:r>
    </w:p>
    <w:p w14:paraId="00000053" w14:textId="77777777" w:rsidR="004F7791" w:rsidRPr="000109F4" w:rsidRDefault="00B14290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Send LOI and Vitae to Cari</w:t>
      </w:r>
    </w:p>
    <w:p w14:paraId="00000054" w14:textId="77777777" w:rsidR="004F7791" w:rsidRPr="000109F4" w:rsidRDefault="00B14290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cari.wood@redmondschools.org</w:t>
      </w:r>
    </w:p>
    <w:p w14:paraId="00000055" w14:textId="77777777" w:rsidR="004F7791" w:rsidRPr="000109F4" w:rsidRDefault="00B14290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Nominations Close August 30</w:t>
      </w:r>
    </w:p>
    <w:p w14:paraId="00000056" w14:textId="77777777" w:rsidR="004F7791" w:rsidRPr="000109F4" w:rsidRDefault="00B14290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Candidate Vetting - September 1 - 10</w:t>
      </w:r>
    </w:p>
    <w:p w14:paraId="00000057" w14:textId="77777777" w:rsidR="004F7791" w:rsidRPr="000109F4" w:rsidRDefault="00B14290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Election - September 20 to October 18</w:t>
      </w:r>
    </w:p>
    <w:p w14:paraId="00000058" w14:textId="3962A1BE" w:rsidR="004F7791" w:rsidRDefault="00B1429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09F4">
        <w:rPr>
          <w:rFonts w:ascii="Times New Roman" w:eastAsia="Times New Roman" w:hAnsi="Times New Roman" w:cs="Times New Roman"/>
        </w:rPr>
        <w:t>Other New Business</w:t>
      </w:r>
    </w:p>
    <w:p w14:paraId="17E3BEC8" w14:textId="164F6B12" w:rsidR="008C5432" w:rsidRPr="000109F4" w:rsidRDefault="008C5432" w:rsidP="008C543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None </w:t>
      </w:r>
    </w:p>
    <w:p w14:paraId="00000059" w14:textId="77777777" w:rsidR="004F7791" w:rsidRPr="000109F4" w:rsidRDefault="004F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B" w14:textId="116A2701" w:rsidR="004F7791" w:rsidRPr="006A2C1A" w:rsidRDefault="00B14290" w:rsidP="00D94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A2C1A">
        <w:rPr>
          <w:rFonts w:ascii="Times New Roman" w:eastAsia="Times New Roman" w:hAnsi="Times New Roman" w:cs="Times New Roman"/>
        </w:rPr>
        <w:t>Adjourn</w:t>
      </w:r>
      <w:r w:rsidR="00CB7827" w:rsidRPr="006A2C1A">
        <w:rPr>
          <w:rFonts w:ascii="Times New Roman" w:eastAsia="Times New Roman" w:hAnsi="Times New Roman" w:cs="Times New Roman"/>
        </w:rPr>
        <w:t xml:space="preserve"> 7:54 pm</w:t>
      </w:r>
    </w:p>
    <w:sectPr w:rsidR="004F7791" w:rsidRPr="006A2C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A97"/>
    <w:multiLevelType w:val="multilevel"/>
    <w:tmpl w:val="935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A70A4"/>
    <w:multiLevelType w:val="multilevel"/>
    <w:tmpl w:val="0FA0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D07AF"/>
    <w:multiLevelType w:val="multilevel"/>
    <w:tmpl w:val="EBC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7170B"/>
    <w:multiLevelType w:val="multilevel"/>
    <w:tmpl w:val="5BD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C3297"/>
    <w:multiLevelType w:val="multilevel"/>
    <w:tmpl w:val="22E4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66010"/>
    <w:multiLevelType w:val="multilevel"/>
    <w:tmpl w:val="0C3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80493"/>
    <w:multiLevelType w:val="multilevel"/>
    <w:tmpl w:val="5F9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66042"/>
    <w:multiLevelType w:val="multilevel"/>
    <w:tmpl w:val="3C74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67023"/>
    <w:multiLevelType w:val="multilevel"/>
    <w:tmpl w:val="61405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5330D"/>
    <w:multiLevelType w:val="multilevel"/>
    <w:tmpl w:val="504A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008BA"/>
    <w:multiLevelType w:val="multilevel"/>
    <w:tmpl w:val="F53A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D1910"/>
    <w:multiLevelType w:val="multilevel"/>
    <w:tmpl w:val="8024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CE333E"/>
    <w:multiLevelType w:val="multilevel"/>
    <w:tmpl w:val="395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91"/>
    <w:rsid w:val="000109F4"/>
    <w:rsid w:val="00023287"/>
    <w:rsid w:val="00043A09"/>
    <w:rsid w:val="00053B74"/>
    <w:rsid w:val="000624F3"/>
    <w:rsid w:val="00087E95"/>
    <w:rsid w:val="0009163A"/>
    <w:rsid w:val="00091A81"/>
    <w:rsid w:val="000A32A7"/>
    <w:rsid w:val="000D3B4D"/>
    <w:rsid w:val="00102929"/>
    <w:rsid w:val="00112D9D"/>
    <w:rsid w:val="001266BC"/>
    <w:rsid w:val="0017232E"/>
    <w:rsid w:val="00172FD5"/>
    <w:rsid w:val="0017315F"/>
    <w:rsid w:val="001827F5"/>
    <w:rsid w:val="001B6FE2"/>
    <w:rsid w:val="00244426"/>
    <w:rsid w:val="00265024"/>
    <w:rsid w:val="00293BE4"/>
    <w:rsid w:val="002B1199"/>
    <w:rsid w:val="002D1418"/>
    <w:rsid w:val="002D226F"/>
    <w:rsid w:val="002F3CEB"/>
    <w:rsid w:val="00301ED1"/>
    <w:rsid w:val="00306FB9"/>
    <w:rsid w:val="0031438A"/>
    <w:rsid w:val="0032637F"/>
    <w:rsid w:val="00337559"/>
    <w:rsid w:val="003A77ED"/>
    <w:rsid w:val="003B580C"/>
    <w:rsid w:val="00404411"/>
    <w:rsid w:val="0041578E"/>
    <w:rsid w:val="00416661"/>
    <w:rsid w:val="004505AA"/>
    <w:rsid w:val="004604D9"/>
    <w:rsid w:val="004803A8"/>
    <w:rsid w:val="00482D9C"/>
    <w:rsid w:val="004D58EA"/>
    <w:rsid w:val="004F7791"/>
    <w:rsid w:val="0050037B"/>
    <w:rsid w:val="00531590"/>
    <w:rsid w:val="00550735"/>
    <w:rsid w:val="005801B6"/>
    <w:rsid w:val="005E7CE2"/>
    <w:rsid w:val="00601E88"/>
    <w:rsid w:val="00613F54"/>
    <w:rsid w:val="00632AF8"/>
    <w:rsid w:val="00652D7C"/>
    <w:rsid w:val="006640FC"/>
    <w:rsid w:val="006A2C1A"/>
    <w:rsid w:val="006C3161"/>
    <w:rsid w:val="00723DD3"/>
    <w:rsid w:val="00727D98"/>
    <w:rsid w:val="00767DD9"/>
    <w:rsid w:val="007B4C65"/>
    <w:rsid w:val="007B62D2"/>
    <w:rsid w:val="007E05AC"/>
    <w:rsid w:val="007F27D2"/>
    <w:rsid w:val="00804B66"/>
    <w:rsid w:val="0081065D"/>
    <w:rsid w:val="00810E6C"/>
    <w:rsid w:val="0083093B"/>
    <w:rsid w:val="008523EA"/>
    <w:rsid w:val="008812D8"/>
    <w:rsid w:val="008872AF"/>
    <w:rsid w:val="008A6741"/>
    <w:rsid w:val="008C5432"/>
    <w:rsid w:val="008D3A34"/>
    <w:rsid w:val="008F5205"/>
    <w:rsid w:val="00925739"/>
    <w:rsid w:val="00937B0E"/>
    <w:rsid w:val="009437AF"/>
    <w:rsid w:val="00983FD0"/>
    <w:rsid w:val="0099455C"/>
    <w:rsid w:val="009B6938"/>
    <w:rsid w:val="009C6DF2"/>
    <w:rsid w:val="00A3406E"/>
    <w:rsid w:val="00A429B2"/>
    <w:rsid w:val="00A42F5B"/>
    <w:rsid w:val="00A6777E"/>
    <w:rsid w:val="00AC5069"/>
    <w:rsid w:val="00AF588C"/>
    <w:rsid w:val="00AF7826"/>
    <w:rsid w:val="00B00E2C"/>
    <w:rsid w:val="00B017A7"/>
    <w:rsid w:val="00B108AB"/>
    <w:rsid w:val="00B14290"/>
    <w:rsid w:val="00B247A7"/>
    <w:rsid w:val="00B51232"/>
    <w:rsid w:val="00BE3559"/>
    <w:rsid w:val="00C15648"/>
    <w:rsid w:val="00C525D3"/>
    <w:rsid w:val="00C8209D"/>
    <w:rsid w:val="00C94CBF"/>
    <w:rsid w:val="00CA218D"/>
    <w:rsid w:val="00CA6C54"/>
    <w:rsid w:val="00CB7827"/>
    <w:rsid w:val="00CC07BA"/>
    <w:rsid w:val="00CD01AA"/>
    <w:rsid w:val="00CD05A4"/>
    <w:rsid w:val="00CF13A8"/>
    <w:rsid w:val="00D06F12"/>
    <w:rsid w:val="00D5405C"/>
    <w:rsid w:val="00D54F48"/>
    <w:rsid w:val="00D65127"/>
    <w:rsid w:val="00D751CF"/>
    <w:rsid w:val="00DB2902"/>
    <w:rsid w:val="00DE49EF"/>
    <w:rsid w:val="00DE7F30"/>
    <w:rsid w:val="00E16841"/>
    <w:rsid w:val="00E357DA"/>
    <w:rsid w:val="00E41A39"/>
    <w:rsid w:val="00E42339"/>
    <w:rsid w:val="00E43B14"/>
    <w:rsid w:val="00E6183C"/>
    <w:rsid w:val="00E70529"/>
    <w:rsid w:val="00E90023"/>
    <w:rsid w:val="00EB139F"/>
    <w:rsid w:val="00EB253E"/>
    <w:rsid w:val="00EC46F1"/>
    <w:rsid w:val="00ED069D"/>
    <w:rsid w:val="00ED54BF"/>
    <w:rsid w:val="00ED687C"/>
    <w:rsid w:val="00EF2BB5"/>
    <w:rsid w:val="00EF7AD6"/>
    <w:rsid w:val="00F00AEC"/>
    <w:rsid w:val="00F41D4D"/>
    <w:rsid w:val="00F52DED"/>
    <w:rsid w:val="00F52F9C"/>
    <w:rsid w:val="00F6009B"/>
    <w:rsid w:val="00F60D4A"/>
    <w:rsid w:val="00F63B2A"/>
    <w:rsid w:val="00F67CFD"/>
    <w:rsid w:val="00F94DD1"/>
    <w:rsid w:val="00FA438D"/>
    <w:rsid w:val="00FB755B"/>
    <w:rsid w:val="00FC421F"/>
    <w:rsid w:val="00FC6315"/>
    <w:rsid w:val="00FD4485"/>
    <w:rsid w:val="00FE2665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666F"/>
  <w15:docId w15:val="{F81C64B3-18BA-47C5-8B83-0B94476D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7A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34A8"/>
  </w:style>
  <w:style w:type="character" w:customStyle="1" w:styleId="eop">
    <w:name w:val="eop"/>
    <w:basedOn w:val="DefaultParagraphFont"/>
    <w:rsid w:val="007A34A8"/>
  </w:style>
  <w:style w:type="character" w:customStyle="1" w:styleId="spellingerror">
    <w:name w:val="spellingerror"/>
    <w:basedOn w:val="DefaultParagraphFont"/>
    <w:rsid w:val="007A34A8"/>
  </w:style>
  <w:style w:type="paragraph" w:styleId="ListParagraph">
    <w:name w:val="List Paragraph"/>
    <w:basedOn w:val="Normal"/>
    <w:uiPriority w:val="34"/>
    <w:qFormat/>
    <w:rsid w:val="000C1130"/>
    <w:pPr>
      <w:ind w:left="720"/>
      <w:contextualSpacing/>
    </w:pPr>
  </w:style>
  <w:style w:type="paragraph" w:styleId="NoSpacing">
    <w:name w:val="No Spacing"/>
    <w:uiPriority w:val="1"/>
    <w:qFormat/>
    <w:rsid w:val="008F726C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7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nata.org/professional-interests/job-settings/higher-education/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munity.aaspt.org/events/568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Q8H61Nii4x+l1ZPWbPCWWhAEg==">AMUW2mVxpH8622u9nmdQ15t/dUIaKZKsUdUoNCchAC311Mqzy6XiVxzW3WNyGVl2BLPa1rRwUW02Kkwj5X2Ok0q7hQkOZf9cgJQjwovl7mwL8OJAVnvYJnY=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7</Pages>
  <Words>1807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Fitzpatrick</dc:creator>
  <cp:lastModifiedBy>Chandra Lovejoy</cp:lastModifiedBy>
  <cp:revision>143</cp:revision>
  <dcterms:created xsi:type="dcterms:W3CDTF">2021-06-28T23:57:00Z</dcterms:created>
  <dcterms:modified xsi:type="dcterms:W3CDTF">2021-07-02T01:24:00Z</dcterms:modified>
</cp:coreProperties>
</file>